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EA5B1" w14:textId="77777777" w:rsidR="005C3886" w:rsidRPr="003730A3" w:rsidRDefault="005C3886" w:rsidP="003730A3">
      <w:pPr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730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Методические указания по работе с проектом</w:t>
      </w:r>
    </w:p>
    <w:p w14:paraId="1E174933" w14:textId="77777777" w:rsidR="005C3886" w:rsidRPr="003730A3" w:rsidRDefault="005C3886" w:rsidP="003730A3">
      <w:pPr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730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«Домашние животные»</w:t>
      </w:r>
    </w:p>
    <w:p w14:paraId="7E5FF174" w14:textId="77777777" w:rsidR="005C3886" w:rsidRPr="003730A3" w:rsidRDefault="005C3886" w:rsidP="003730A3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730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Тип проекта: для дошкольников</w:t>
      </w:r>
      <w:r w:rsidRPr="003730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ab/>
      </w:r>
    </w:p>
    <w:p w14:paraId="41BEFDBB" w14:textId="77777777" w:rsidR="005C3886" w:rsidRPr="003730A3" w:rsidRDefault="005C3886" w:rsidP="003730A3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730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Автор проекта</w:t>
      </w:r>
      <w:r w:rsidRPr="003730A3">
        <w:rPr>
          <w:rFonts w:ascii="Times New Roman" w:hAnsi="Times New Roman" w:cs="Times New Roman"/>
          <w:color w:val="000000" w:themeColor="text1"/>
          <w:sz w:val="24"/>
          <w:szCs w:val="28"/>
        </w:rPr>
        <w:t>: Васькова Юлия Николаевна, воспитатель.</w:t>
      </w:r>
    </w:p>
    <w:p w14:paraId="5718BBE2" w14:textId="77777777" w:rsidR="005C3886" w:rsidRPr="003730A3" w:rsidRDefault="005C3886" w:rsidP="003730A3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730A3">
        <w:rPr>
          <w:rFonts w:ascii="Times New Roman" w:hAnsi="Times New Roman" w:cs="Times New Roman"/>
          <w:color w:val="000000" w:themeColor="text1"/>
          <w:sz w:val="24"/>
          <w:szCs w:val="28"/>
        </w:rPr>
        <w:t>Образовательное учреждение: ГБДОУ детский сад № 79 Приморского района Санкт–Петербурга.</w:t>
      </w:r>
    </w:p>
    <w:p w14:paraId="6AECBBD8" w14:textId="77777777" w:rsidR="005C3886" w:rsidRPr="003730A3" w:rsidRDefault="005C3886" w:rsidP="003730A3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730A3">
        <w:rPr>
          <w:rFonts w:ascii="Times New Roman" w:hAnsi="Times New Roman" w:cs="Times New Roman"/>
          <w:color w:val="000000" w:themeColor="text1"/>
          <w:sz w:val="24"/>
          <w:szCs w:val="28"/>
        </w:rPr>
        <w:t>Цель: Закрепить представления детей о домашних животных в занимательной форме с помощью средств MIMIO.</w:t>
      </w:r>
    </w:p>
    <w:p w14:paraId="16EF3925" w14:textId="77777777" w:rsidR="005C3886" w:rsidRPr="003730A3" w:rsidRDefault="005C3886" w:rsidP="003730A3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3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14:paraId="726FF4AA" w14:textId="77777777" w:rsidR="00A52594" w:rsidRPr="003730A3" w:rsidRDefault="00A52594" w:rsidP="003730A3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A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Образовательные:</w:t>
      </w:r>
    </w:p>
    <w:p w14:paraId="4C0A0EC0" w14:textId="77777777" w:rsidR="00A52594" w:rsidRPr="003730A3" w:rsidRDefault="00A52594" w:rsidP="003730A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Закрепление обобщающего понятия «Домашние животные» и умение оперировать с ним.</w:t>
      </w:r>
    </w:p>
    <w:p w14:paraId="38E4B24B" w14:textId="77777777" w:rsidR="00A52594" w:rsidRPr="003730A3" w:rsidRDefault="00A52594" w:rsidP="003730A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Закрепление в речи названий детёнышей домашних животных и взрослых особей.</w:t>
      </w:r>
    </w:p>
    <w:p w14:paraId="3898B938" w14:textId="77777777" w:rsidR="00A52594" w:rsidRPr="003730A3" w:rsidRDefault="00A52594" w:rsidP="003730A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словарного запаса и представлений об окружающем мире.</w:t>
      </w:r>
    </w:p>
    <w:p w14:paraId="5606683E" w14:textId="77777777" w:rsidR="00A52594" w:rsidRPr="003730A3" w:rsidRDefault="00A52594" w:rsidP="003730A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познавательный интерес, умение применять в работе ранее полученные знания. Воспитывать бережное отношение к окружающему миру. </w:t>
      </w:r>
    </w:p>
    <w:p w14:paraId="4ED9F6A1" w14:textId="77777777" w:rsidR="00A52594" w:rsidRPr="003730A3" w:rsidRDefault="00A52594" w:rsidP="003730A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A3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умения детей принимать игровую задачу, выполнять игровые действия.</w:t>
      </w:r>
    </w:p>
    <w:p w14:paraId="1AD74BBE" w14:textId="77777777" w:rsidR="00A52594" w:rsidRPr="003730A3" w:rsidRDefault="00A52594" w:rsidP="003730A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A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Коррекционно-развивающие:</w:t>
      </w:r>
    </w:p>
    <w:p w14:paraId="508175EA" w14:textId="77777777" w:rsidR="00A52594" w:rsidRPr="003730A3" w:rsidRDefault="00A52594" w:rsidP="003730A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слухового и зрительного восприятия, внимания и памяти.</w:t>
      </w:r>
    </w:p>
    <w:p w14:paraId="11956D33" w14:textId="77777777" w:rsidR="00A52594" w:rsidRPr="003730A3" w:rsidRDefault="00A52594" w:rsidP="003730A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логического мышления, наблюдательности, образного восприятия мира.</w:t>
      </w:r>
    </w:p>
    <w:p w14:paraId="2C8AF32D" w14:textId="77777777" w:rsidR="00A52594" w:rsidRPr="003730A3" w:rsidRDefault="00A52594" w:rsidP="003730A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воображения, фантазии, творческих способностей.</w:t>
      </w:r>
    </w:p>
    <w:p w14:paraId="699FE148" w14:textId="77777777" w:rsidR="00A52594" w:rsidRPr="003730A3" w:rsidRDefault="00A52594" w:rsidP="003730A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мелкой моторики и зрительно-моторной координации.</w:t>
      </w:r>
    </w:p>
    <w:p w14:paraId="3592827D" w14:textId="77777777" w:rsidR="00A52594" w:rsidRPr="003730A3" w:rsidRDefault="00A52594" w:rsidP="003730A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графических навыков.</w:t>
      </w:r>
    </w:p>
    <w:p w14:paraId="50A4CE80" w14:textId="77777777" w:rsidR="00A52594" w:rsidRPr="003730A3" w:rsidRDefault="00A52594" w:rsidP="003730A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A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14:paraId="5D92DD37" w14:textId="77777777" w:rsidR="00A52594" w:rsidRPr="003730A3" w:rsidRDefault="00A52594" w:rsidP="003730A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Воспитание умения спокойно и доброжелательно выслушивать других детей.</w:t>
      </w:r>
    </w:p>
    <w:p w14:paraId="663D6337" w14:textId="77777777" w:rsidR="00A52594" w:rsidRPr="003730A3" w:rsidRDefault="00A52594" w:rsidP="003730A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Воспитание гуманного отношения к животному миру, любви к природе.</w:t>
      </w:r>
    </w:p>
    <w:p w14:paraId="5C1425D2" w14:textId="77777777" w:rsidR="005E143B" w:rsidRPr="003730A3" w:rsidRDefault="005E143B" w:rsidP="003730A3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FBD843" w14:textId="77777777" w:rsidR="005C3886" w:rsidRPr="003730A3" w:rsidRDefault="005C3886" w:rsidP="003730A3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730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Образовательные области:</w:t>
      </w:r>
      <w:r w:rsidRPr="003730A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развитие».</w:t>
      </w:r>
    </w:p>
    <w:p w14:paraId="57A43630" w14:textId="77777777" w:rsidR="003730A3" w:rsidRPr="003730A3" w:rsidRDefault="003730A3" w:rsidP="003730A3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51BFC3F3" w14:textId="77777777" w:rsidR="005C3886" w:rsidRPr="003730A3" w:rsidRDefault="005C3886" w:rsidP="003730A3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730A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Проект создан с помощью интерактивных технологий </w:t>
      </w:r>
      <w:r w:rsidRPr="003730A3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MimioStudio</w:t>
      </w:r>
      <w:r w:rsidRPr="003730A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может использоваться воспитателями для проведения ознакомительного или итогового занятия в детском саду.</w:t>
      </w:r>
    </w:p>
    <w:p w14:paraId="44CD2C6D" w14:textId="033825F7" w:rsidR="005C3886" w:rsidRPr="003730A3" w:rsidRDefault="005C3886" w:rsidP="003730A3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3730A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ab/>
        <w:t>Проект рассчитан на работу с детьми старшего (5-6) дошкольного возраста</w:t>
      </w:r>
      <w:r w:rsidR="00652DE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652DED" w:rsidRPr="00621EE4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  <w:r w:rsidRPr="00621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E2E21B3" w14:textId="77777777" w:rsidR="005C3886" w:rsidRPr="003730A3" w:rsidRDefault="005C3886" w:rsidP="003730A3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3730A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ab/>
        <w:t>Проект состоит из 20 страниц.</w:t>
      </w:r>
    </w:p>
    <w:p w14:paraId="1ACF8A2D" w14:textId="77777777" w:rsidR="005C3886" w:rsidRPr="003730A3" w:rsidRDefault="005C3886" w:rsidP="003730A3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3730A3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Тип проекта: </w:t>
      </w:r>
      <w:r w:rsidRPr="003730A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познавательный</w:t>
      </w:r>
    </w:p>
    <w:p w14:paraId="26F49207" w14:textId="77777777" w:rsidR="005C3886" w:rsidRPr="00974F37" w:rsidRDefault="005C3886" w:rsidP="003730A3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  <w:r w:rsidRPr="003730A3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Пояснения к страницам:</w:t>
      </w:r>
    </w:p>
    <w:p w14:paraId="0F92DA6E" w14:textId="77777777" w:rsidR="005C3886" w:rsidRPr="003730A3" w:rsidRDefault="005C3886" w:rsidP="003730A3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3730A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ab/>
        <w:t>Содержание оснащено гиперссылками, что позволяет перейти к необходимой к игре.</w:t>
      </w:r>
    </w:p>
    <w:p w14:paraId="0FD2772B" w14:textId="77777777" w:rsidR="005C3886" w:rsidRPr="003730A3" w:rsidRDefault="005C3886" w:rsidP="003730A3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730A3"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На всех страницах имеются гиперссылки: </w:t>
      </w:r>
    </w:p>
    <w:p w14:paraId="183271DC" w14:textId="77777777" w:rsidR="005C3886" w:rsidRPr="003730A3" w:rsidRDefault="005C3886" w:rsidP="003730A3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730A3">
        <w:rPr>
          <w:rFonts w:ascii="Times New Roman" w:hAnsi="Times New Roman" w:cs="Times New Roman"/>
          <w:color w:val="000000" w:themeColor="text1"/>
          <w:sz w:val="24"/>
          <w:szCs w:val="28"/>
        </w:rPr>
        <w:t>кошка в левом нижнем углу – гиперссылка на предыдущую страницу</w:t>
      </w:r>
    </w:p>
    <w:p w14:paraId="6246B21A" w14:textId="77777777" w:rsidR="005C3886" w:rsidRPr="003730A3" w:rsidRDefault="005C3886" w:rsidP="003730A3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730A3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собака в правом нижнем углу – гиперссылка на следующую страницу</w:t>
      </w:r>
    </w:p>
    <w:p w14:paraId="4D2B7D97" w14:textId="77777777" w:rsidR="005C3886" w:rsidRPr="003730A3" w:rsidRDefault="00974F37" w:rsidP="003730A3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домик</w:t>
      </w:r>
      <w:r w:rsidR="005C3886" w:rsidRPr="003730A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левом верхнем углу – гиперссылка</w:t>
      </w:r>
      <w:r w:rsidR="005C3886" w:rsidRPr="003730A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страницу с содержанием.</w:t>
      </w:r>
    </w:p>
    <w:p w14:paraId="187DE426" w14:textId="77777777" w:rsidR="005C3886" w:rsidRPr="008C4062" w:rsidRDefault="005C3886" w:rsidP="008C406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страница - Титульный лист </w:t>
      </w:r>
    </w:p>
    <w:p w14:paraId="30A63490" w14:textId="77777777" w:rsidR="00A86BAC" w:rsidRPr="00A86BAC" w:rsidRDefault="00A86BAC" w:rsidP="008C406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B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Название проекта «Домашние животные»</w:t>
      </w:r>
    </w:p>
    <w:p w14:paraId="733B38F9" w14:textId="77777777" w:rsidR="00A86BAC" w:rsidRPr="008C4062" w:rsidRDefault="00A86BAC" w:rsidP="008C406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B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щелчку на текст в нижней части страницы открывается сайт ЦПК «Образовательные технологии».</w:t>
      </w:r>
    </w:p>
    <w:p w14:paraId="42059F4B" w14:textId="77777777" w:rsidR="005C3886" w:rsidRPr="008C4062" w:rsidRDefault="005C3886" w:rsidP="008C406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страница - Содержание</w:t>
      </w:r>
    </w:p>
    <w:p w14:paraId="6CBCDD61" w14:textId="77777777" w:rsidR="005C3886" w:rsidRPr="008C4062" w:rsidRDefault="005C3886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При нажатии на название</w:t>
      </w:r>
      <w:r w:rsidR="00974F37"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/собачку</w:t>
      </w: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происходит переход по гиперссылке на страницу с заданием.</w:t>
      </w:r>
    </w:p>
    <w:p w14:paraId="2485C9FA" w14:textId="77777777" w:rsidR="005C3886" w:rsidRPr="008C4062" w:rsidRDefault="005C3886" w:rsidP="008C406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страница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треугольник нажимай домашнее животное называй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3BA2397D" w14:textId="77777777" w:rsidR="00A86BAC" w:rsidRPr="008C4062" w:rsidRDefault="00A86BAC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познакомить детей с домашними животными. </w:t>
      </w:r>
    </w:p>
    <w:p w14:paraId="598436B1" w14:textId="77777777" w:rsidR="00A86BAC" w:rsidRPr="008C4062" w:rsidRDefault="00A86BAC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Задание: нажать на треугольник и назвать домашнее животное.</w:t>
      </w:r>
    </w:p>
    <w:p w14:paraId="40330CAD" w14:textId="77777777" w:rsidR="002F1065" w:rsidRPr="008C4062" w:rsidRDefault="005C3886" w:rsidP="008C406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страница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5E143B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айди тень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017A23AA" w14:textId="77777777" w:rsidR="002F1065" w:rsidRPr="008C4062" w:rsidRDefault="008C4062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р</w:t>
      </w:r>
      <w:r w:rsidR="002F1065"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умение соотносить тень (фигуру) с животным; закреплять знания о домашних животных.</w:t>
      </w:r>
    </w:p>
    <w:p w14:paraId="45B6E9EE" w14:textId="77777777" w:rsidR="00A86BAC" w:rsidRPr="008C4062" w:rsidRDefault="008C4062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Задание: п</w:t>
      </w:r>
      <w:r w:rsidR="002F1065"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осмотри на домашних животных и подбери каждому свою тень.</w:t>
      </w:r>
      <w:r w:rsidR="00A86BAC" w:rsidRPr="008C40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153919A5" w14:textId="77777777" w:rsidR="005C3886" w:rsidRPr="008C4062" w:rsidRDefault="005C3886" w:rsidP="008C406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страница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5E143B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айди каждой маме детеныша и соедини маркером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4A998723" w14:textId="77777777" w:rsidR="002F1065" w:rsidRPr="008C4062" w:rsidRDefault="002F1065" w:rsidP="008C40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C40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Цель: сформировать</w:t>
      </w:r>
      <w:r w:rsidR="00A86BAC" w:rsidRPr="00A86B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понятие «Домашние животные и их детеныши».</w:t>
      </w:r>
      <w:r w:rsidR="00A86BAC" w:rsidRPr="008C40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7EE22C64" w14:textId="52B55AD3" w:rsidR="00A86BAC" w:rsidRPr="008C4062" w:rsidRDefault="002F1065" w:rsidP="008C40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0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Задание:</w:t>
      </w:r>
      <w:r w:rsidR="008C40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</w:t>
      </w:r>
      <w:r w:rsidRPr="008C40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азвать маму и ее детеныша и </w:t>
      </w:r>
      <w:r w:rsidR="00A86BAC" w:rsidRPr="008C40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соединить </w:t>
      </w:r>
      <w:r w:rsidRPr="008C40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их </w:t>
      </w:r>
      <w:r w:rsidR="00BE76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маркером.</w:t>
      </w:r>
    </w:p>
    <w:p w14:paraId="45CE00FF" w14:textId="77777777" w:rsidR="005C3886" w:rsidRPr="008C4062" w:rsidRDefault="005C3886" w:rsidP="008C406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страница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5E143B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омоги маме свинке найти своих поросят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0B091C78" w14:textId="77777777" w:rsidR="002F1065" w:rsidRPr="008C4062" w:rsidRDefault="008C4062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з</w:t>
      </w:r>
      <w:r w:rsidR="002F1065"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акреплять счетные умения, умение выделять лишний предмет.</w:t>
      </w:r>
    </w:p>
    <w:p w14:paraId="7795D54C" w14:textId="77777777" w:rsidR="002F1065" w:rsidRPr="008C4062" w:rsidRDefault="008C4062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Задание: н</w:t>
      </w:r>
      <w:r w:rsidR="002F1065"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улице темно, но у мамы-свинки есть фонарик. Используй фонарик мамы-свинки, чтобы найти поросят.  </w:t>
      </w:r>
    </w:p>
    <w:p w14:paraId="4A24BD2B" w14:textId="77777777" w:rsidR="00A52594" w:rsidRPr="008C4062" w:rsidRDefault="00E83460" w:rsidP="008C406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страница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гости животных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7E79FE7F" w14:textId="77777777" w:rsidR="002F1065" w:rsidRPr="008C4062" w:rsidRDefault="008C4062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р</w:t>
      </w:r>
      <w:r w:rsidR="002F1065"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азвитие логического мышления, внимания.</w:t>
      </w:r>
    </w:p>
    <w:p w14:paraId="29255336" w14:textId="0B14F3AF" w:rsidR="002F1065" w:rsidRPr="008C4062" w:rsidRDefault="002F1065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Задание: в корзинку положили еду для домашних животных, накорми каждого из них. </w:t>
      </w:r>
      <w:r w:rsidR="008411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Проверка – серый анимационный треугольник.</w:t>
      </w:r>
      <w:bookmarkStart w:id="0" w:name="_GoBack"/>
      <w:bookmarkEnd w:id="0"/>
    </w:p>
    <w:p w14:paraId="17F608E0" w14:textId="77777777" w:rsidR="00A52594" w:rsidRPr="008C4062" w:rsidRDefault="00E83460" w:rsidP="008C406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страница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 как кричит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54BF2D13" w14:textId="77777777" w:rsidR="002F1065" w:rsidRPr="002F1065" w:rsidRDefault="008C4062" w:rsidP="008C406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ф</w:t>
      </w:r>
      <w:r w:rsidR="002F1065"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ормировать понятие «Домашние ж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ивотные», р</w:t>
      </w:r>
      <w:r w:rsidR="002F1065"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азвивать память, мышление.</w:t>
      </w:r>
    </w:p>
    <w:p w14:paraId="4531187B" w14:textId="77777777" w:rsidR="002F1065" w:rsidRPr="008C4062" w:rsidRDefault="008C4062" w:rsidP="008C406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Задание: д</w:t>
      </w:r>
      <w:r w:rsidR="002F1065"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ети по вопросу воспитателя отвечают, как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кричит</w:t>
      </w:r>
      <w:r w:rsidR="002F1065"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1065"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животное на картинке, а затем прослушивают (при нажатии - животные издают соответствующие звуки).</w:t>
      </w:r>
    </w:p>
    <w:p w14:paraId="0784F3B7" w14:textId="77777777" w:rsidR="005C3886" w:rsidRPr="008C4062" w:rsidRDefault="00E83460" w:rsidP="008C406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C3886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страница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="005E143B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етвертый лишний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12865C78" w14:textId="77777777" w:rsidR="00A86BAC" w:rsidRPr="008C4062" w:rsidRDefault="008C4062" w:rsidP="008C406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Цель: </w:t>
      </w:r>
      <w:r w:rsidRPr="008C4062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="00A86BAC" w:rsidRPr="008C4062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азвиваем мышление, зрительное внимание, развиваем умение классифицировать предметы по существенному признаку, обобщать.</w:t>
      </w:r>
    </w:p>
    <w:p w14:paraId="479628C8" w14:textId="77777777" w:rsidR="00A86BAC" w:rsidRPr="008C4062" w:rsidRDefault="00A86BAC" w:rsidP="008C406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Задание:</w:t>
      </w: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найди животное, которое не относится к домашним животным и нажми на него.</w:t>
      </w:r>
    </w:p>
    <w:p w14:paraId="66A75B8B" w14:textId="77777777" w:rsidR="00A52594" w:rsidRPr="008C4062" w:rsidRDefault="00E83460" w:rsidP="008C406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страница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тгадай загадки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3D6FCA00" w14:textId="77777777" w:rsidR="002F1065" w:rsidRPr="008C4062" w:rsidRDefault="002F1065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логического мышления.</w:t>
      </w:r>
    </w:p>
    <w:p w14:paraId="04A52810" w14:textId="77777777" w:rsidR="002F1065" w:rsidRPr="008C4062" w:rsidRDefault="002F1065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Задание: прочитай загадку, отгадай ее и проверь ответ, нажав на </w:t>
      </w:r>
      <w:r w:rsidR="008C4062">
        <w:rPr>
          <w:rFonts w:ascii="Times New Roman" w:hAnsi="Times New Roman" w:cs="Times New Roman"/>
          <w:color w:val="000000" w:themeColor="text1"/>
          <w:sz w:val="24"/>
          <w:szCs w:val="24"/>
        </w:rPr>
        <w:t>фигуру</w:t>
      </w: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FE9AEB" w14:textId="77777777" w:rsidR="00A52594" w:rsidRPr="008C4062" w:rsidRDefault="00E83460" w:rsidP="008C406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страница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 чей хвост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188A108D" w14:textId="2737F6C7" w:rsidR="002F1065" w:rsidRPr="002F1065" w:rsidRDefault="008C4062" w:rsidP="008C406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формирование поняти</w:t>
      </w:r>
      <w:r w:rsidR="00BE76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2F1065"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«Домашние животные». Развиваем логику, образное мышление, внимание, мелкую моторику пальцев рук. Развитие двигательной функции глаза.</w:t>
      </w:r>
    </w:p>
    <w:p w14:paraId="03A9A946" w14:textId="77777777" w:rsidR="002F1065" w:rsidRPr="008C4062" w:rsidRDefault="008C4062" w:rsidP="008C406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Задание: д</w:t>
      </w:r>
      <w:r w:rsidR="002F1065"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ети, по видимому фрагменту картинки животног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(хвосту), отгадывают кто это. </w:t>
      </w:r>
      <w:r w:rsidR="002F1065"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Животные спрятаны под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объектом галереи – пузырь</w:t>
      </w:r>
      <w:r w:rsidR="002F1065"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который, при нажатии, лопается.</w:t>
      </w:r>
    </w:p>
    <w:p w14:paraId="1ECF90D0" w14:textId="77777777" w:rsidR="005C3886" w:rsidRPr="008C4062" w:rsidRDefault="00E83460" w:rsidP="008C406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5C3886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страница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5E143B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ройди лабиринт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1BF33FC0" w14:textId="77777777" w:rsidR="009B0492" w:rsidRPr="009B0492" w:rsidRDefault="008C4062" w:rsidP="008C40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Цель: р</w:t>
      </w:r>
      <w:r w:rsidRPr="008C40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азвитие прослеживающих функций глаз, логического мышления.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умения</w:t>
      </w:r>
      <w:r w:rsidR="009B0492" w:rsidRPr="009B04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ориентиро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ваться на плоскости, формирование умения</w:t>
      </w:r>
      <w:r w:rsidR="009B0492" w:rsidRPr="009B04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вести линию, не отрывая 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уки, развитие мелкой моторики руки, внимания</w:t>
      </w:r>
      <w:r w:rsidR="009B0492" w:rsidRPr="009B04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DE16777" w14:textId="56E1A2C8" w:rsidR="009B0492" w:rsidRPr="008C4062" w:rsidRDefault="008C4062" w:rsidP="008C406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Задание: д</w:t>
      </w:r>
      <w:r w:rsidR="009B0492" w:rsidRPr="009B04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ети рисуют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маркером </w:t>
      </w:r>
      <w:r w:rsidR="009B0492" w:rsidRPr="009B04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путь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теленка к маме-корове</w:t>
      </w:r>
      <w:r w:rsidR="00BE76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выбирают правильную дорожку. Проверка – серый анимационный треугольник.</w:t>
      </w:r>
    </w:p>
    <w:p w14:paraId="2B4B1B58" w14:textId="77777777" w:rsidR="00A52594" w:rsidRPr="008C4062" w:rsidRDefault="00E83460" w:rsidP="008C406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страница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осчитай животных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7B64D402" w14:textId="77777777" w:rsidR="002F1065" w:rsidRDefault="008C4062" w:rsidP="008C40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Цель: р</w:t>
      </w:r>
      <w:r w:rsidRPr="008C40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азвитие навыков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личественного счёта в пределах 5</w:t>
      </w:r>
      <w:r w:rsidRPr="008C40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ориентировка в пространстве.</w:t>
      </w:r>
    </w:p>
    <w:p w14:paraId="66265725" w14:textId="551DE322" w:rsidR="008C4062" w:rsidRPr="008C4062" w:rsidRDefault="008C4062" w:rsidP="008C40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Задание: сосчитать животных в таблице и поставить к каждой группе соответствующую цифру.</w:t>
      </w:r>
      <w:r w:rsidR="00BE76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BE76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Проверка – серый анимационный треугольник.</w:t>
      </w:r>
    </w:p>
    <w:p w14:paraId="67EA218C" w14:textId="77777777" w:rsidR="00A52594" w:rsidRPr="008C4062" w:rsidRDefault="00E83460" w:rsidP="008C406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страница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айди пару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1C15E269" w14:textId="77777777" w:rsidR="008C4062" w:rsidRDefault="008C4062" w:rsidP="008C40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Цель: ф</w:t>
      </w:r>
      <w:r w:rsidR="002F1065" w:rsidRPr="002F1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ормируем понятие «Домашние животные». Развиваем логику, память, внимание, мелкую моторику пальцев рук. </w:t>
      </w:r>
    </w:p>
    <w:p w14:paraId="0E9B94DD" w14:textId="77777777" w:rsidR="002F1065" w:rsidRPr="008C4062" w:rsidRDefault="008C4062" w:rsidP="008C40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Задание: найти парные картинки животных. </w:t>
      </w:r>
      <w:r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Животные спрятаны под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объектом галереи – пузырь</w:t>
      </w:r>
      <w:r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который, при нажатии, лопается.</w:t>
      </w:r>
    </w:p>
    <w:p w14:paraId="01AA970A" w14:textId="77777777" w:rsidR="005C3886" w:rsidRDefault="00E83460" w:rsidP="008C406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5C3886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страница –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5E143B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обери кошку из геометрических фигур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08710951" w14:textId="77777777" w:rsidR="008C4062" w:rsidRPr="008C4062" w:rsidRDefault="00724FF8" w:rsidP="00724FF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</w:t>
      </w:r>
      <w:r w:rsidR="008C4062" w:rsidRPr="008C4062">
        <w:rPr>
          <w:rFonts w:ascii="Times New Roman" w:hAnsi="Times New Roman" w:cs="Times New Roman"/>
          <w:sz w:val="24"/>
          <w:szCs w:val="24"/>
        </w:rPr>
        <w:t>акреплять умение составлять целое из частей, развивать конструктивные навыки.</w:t>
      </w:r>
    </w:p>
    <w:p w14:paraId="737F221F" w14:textId="77777777" w:rsidR="008C4062" w:rsidRPr="008C4062" w:rsidRDefault="008C4062" w:rsidP="00724FF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62">
        <w:rPr>
          <w:rFonts w:ascii="Times New Roman" w:hAnsi="Times New Roman" w:cs="Times New Roman"/>
          <w:sz w:val="24"/>
          <w:szCs w:val="24"/>
        </w:rPr>
        <w:t>Задание: посмот</w:t>
      </w:r>
      <w:r w:rsidR="00724FF8">
        <w:rPr>
          <w:rFonts w:ascii="Times New Roman" w:hAnsi="Times New Roman" w:cs="Times New Roman"/>
          <w:sz w:val="24"/>
          <w:szCs w:val="24"/>
        </w:rPr>
        <w:t>ри на картинку и собери такую же</w:t>
      </w:r>
      <w:r w:rsidRPr="008C4062">
        <w:rPr>
          <w:rFonts w:ascii="Times New Roman" w:hAnsi="Times New Roman" w:cs="Times New Roman"/>
          <w:sz w:val="24"/>
          <w:szCs w:val="24"/>
        </w:rPr>
        <w:t xml:space="preserve"> </w:t>
      </w:r>
      <w:r w:rsidR="00724FF8">
        <w:rPr>
          <w:rFonts w:ascii="Times New Roman" w:hAnsi="Times New Roman" w:cs="Times New Roman"/>
          <w:sz w:val="24"/>
          <w:szCs w:val="24"/>
        </w:rPr>
        <w:t>кошку</w:t>
      </w:r>
      <w:r w:rsidRPr="008C4062">
        <w:rPr>
          <w:rFonts w:ascii="Times New Roman" w:hAnsi="Times New Roman" w:cs="Times New Roman"/>
          <w:sz w:val="24"/>
          <w:szCs w:val="24"/>
        </w:rPr>
        <w:t xml:space="preserve"> из деталей.</w:t>
      </w:r>
    </w:p>
    <w:p w14:paraId="6F4CEAD9" w14:textId="77777777" w:rsidR="005C3886" w:rsidRPr="008C4062" w:rsidRDefault="005C3886" w:rsidP="008C406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страница –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5E143B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айди отличия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74DA719A" w14:textId="77777777" w:rsidR="002F1065" w:rsidRPr="00724FF8" w:rsidRDefault="002F1065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FF8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Цель: </w:t>
      </w:r>
      <w:r w:rsidR="00724FF8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Pr="00724FF8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азвитие внимательности, воображения, логического мышления.</w:t>
      </w:r>
    </w:p>
    <w:p w14:paraId="7B451B00" w14:textId="193D7F2F" w:rsidR="002F1065" w:rsidRPr="00724FF8" w:rsidRDefault="00724FF8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Задание: посмотри на картинки</w:t>
      </w:r>
      <w:r w:rsidR="002F1065" w:rsidRPr="0072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найди отличия между ними, </w:t>
      </w:r>
      <w:r w:rsidR="00BE7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обведи их маркером. </w:t>
      </w:r>
      <w:r w:rsidR="00BE76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Проверка – серый анимационный треугольник.</w:t>
      </w:r>
    </w:p>
    <w:p w14:paraId="2529CB28" w14:textId="77777777" w:rsidR="00A52594" w:rsidRPr="008C4062" w:rsidRDefault="00E83460" w:rsidP="008C406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страница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обери </w:t>
      </w:r>
      <w:proofErr w:type="spellStart"/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пазл</w:t>
      </w:r>
      <w:r w:rsidR="00B14CA1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proofErr w:type="spellEnd"/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4F63969F" w14:textId="77777777" w:rsidR="002F1065" w:rsidRPr="008C4062" w:rsidRDefault="00724FF8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р</w:t>
      </w:r>
      <w:r w:rsidR="002F1065"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внимание, логическое мышление, воображение.</w:t>
      </w:r>
    </w:p>
    <w:p w14:paraId="0C57716C" w14:textId="66C1AE31" w:rsidR="00BE760A" w:rsidRDefault="00724FF8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Задание: с</w:t>
      </w:r>
      <w:r w:rsidR="002F1065"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оедини </w:t>
      </w:r>
      <w:proofErr w:type="spellStart"/>
      <w:r w:rsidR="002F1065"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E760A">
        <w:rPr>
          <w:rFonts w:ascii="Times New Roman" w:hAnsi="Times New Roman" w:cs="Times New Roman"/>
          <w:color w:val="000000" w:themeColor="text1"/>
          <w:sz w:val="24"/>
          <w:szCs w:val="24"/>
        </w:rPr>
        <w:t>азлы</w:t>
      </w:r>
      <w:proofErr w:type="spellEnd"/>
      <w:r w:rsidR="00BE7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получилась картинка. Хвост коровы закреплён. К нему присоединяем </w:t>
      </w:r>
      <w:proofErr w:type="spellStart"/>
      <w:r w:rsidR="00BE760A">
        <w:rPr>
          <w:rFonts w:ascii="Times New Roman" w:hAnsi="Times New Roman" w:cs="Times New Roman"/>
          <w:color w:val="000000" w:themeColor="text1"/>
          <w:sz w:val="24"/>
          <w:szCs w:val="24"/>
        </w:rPr>
        <w:t>пазлы</w:t>
      </w:r>
      <w:proofErr w:type="spellEnd"/>
      <w:r w:rsidR="00BE7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76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Проверка – серый анимационный треугольник.</w:t>
      </w:r>
    </w:p>
    <w:p w14:paraId="2DE8668F" w14:textId="332778F1" w:rsidR="00A52594" w:rsidRPr="008C4062" w:rsidRDefault="00E83460" w:rsidP="008C406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18 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A52594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оедини по точкам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47B3466E" w14:textId="2F447BB9" w:rsidR="002F1065" w:rsidRPr="002F1065" w:rsidRDefault="003E51EA" w:rsidP="008C406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з</w:t>
      </w:r>
      <w:r w:rsidR="002F1065"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акрепляем умение ориентироваться на плоскости, тренируем умение вести линию, не отрывая руки, развиваем мелкую моторику руки, внимание. Развитие двигательной функции глаза.</w:t>
      </w:r>
    </w:p>
    <w:p w14:paraId="43A1B291" w14:textId="77777777" w:rsidR="002F1065" w:rsidRPr="008C4062" w:rsidRDefault="003E51EA" w:rsidP="008C406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Задание: д</w:t>
      </w:r>
      <w:r w:rsidR="002F1065" w:rsidRPr="002F1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ети с помощью карандаша проводят линии по точкам.</w:t>
      </w:r>
    </w:p>
    <w:p w14:paraId="2D4C3EE4" w14:textId="77777777" w:rsidR="005C3886" w:rsidRPr="008C4062" w:rsidRDefault="00E83460" w:rsidP="008C406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5C3886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страница –</w:t>
      </w:r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</w:t>
      </w:r>
      <w:proofErr w:type="spellStart"/>
      <w:r w:rsidR="00974F37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="005E143B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одилки</w:t>
      </w:r>
      <w:proofErr w:type="spellEnd"/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61157EFA" w14:textId="77777777" w:rsidR="002F1065" w:rsidRPr="003E51EA" w:rsidRDefault="003E51EA" w:rsidP="008C406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Цель: р</w:t>
      </w:r>
      <w:r w:rsidR="002F1065" w:rsidRPr="003E51EA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азвитие зрительной памяти.</w:t>
      </w:r>
    </w:p>
    <w:p w14:paraId="10B527F9" w14:textId="77777777" w:rsidR="002F1065" w:rsidRPr="008C4062" w:rsidRDefault="002F1065" w:rsidP="008C406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Задание: нажми на кубик и пройди столько шагов, какое число он покажет, передвигайся с помощью </w:t>
      </w:r>
      <w:r w:rsidR="003E51EA">
        <w:rPr>
          <w:rFonts w:ascii="Times New Roman" w:hAnsi="Times New Roman" w:cs="Times New Roman"/>
          <w:color w:val="000000" w:themeColor="text1"/>
          <w:sz w:val="24"/>
          <w:szCs w:val="24"/>
        </w:rPr>
        <w:t>ромбиков</w:t>
      </w: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CB2532" w14:textId="77777777" w:rsidR="005C3886" w:rsidRPr="00974F37" w:rsidRDefault="005C3886" w:rsidP="008C406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страница</w:t>
      </w:r>
      <w:r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E143B" w:rsidRPr="008C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E143B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Спасибо за внимание</w:t>
      </w:r>
      <w:r w:rsidR="00A86BAC" w:rsidRPr="008C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 До новых</w:t>
      </w:r>
      <w:r w:rsidR="00A86BAC" w:rsidRPr="00A86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встреч!»</w:t>
      </w:r>
    </w:p>
    <w:sectPr w:rsidR="005C3886" w:rsidRPr="0097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35AB"/>
    <w:multiLevelType w:val="multilevel"/>
    <w:tmpl w:val="3FA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964B5"/>
    <w:multiLevelType w:val="multilevel"/>
    <w:tmpl w:val="6CE032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D2A7078"/>
    <w:multiLevelType w:val="multilevel"/>
    <w:tmpl w:val="0622A2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8EC69B5"/>
    <w:multiLevelType w:val="multilevel"/>
    <w:tmpl w:val="1896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8489B"/>
    <w:multiLevelType w:val="multilevel"/>
    <w:tmpl w:val="31E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25897"/>
    <w:multiLevelType w:val="multilevel"/>
    <w:tmpl w:val="E7DEA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E565F96"/>
    <w:multiLevelType w:val="multilevel"/>
    <w:tmpl w:val="AE907F8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63F3F"/>
    <w:multiLevelType w:val="hybridMultilevel"/>
    <w:tmpl w:val="4136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349F"/>
    <w:multiLevelType w:val="hybridMultilevel"/>
    <w:tmpl w:val="0E4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31"/>
    <w:rsid w:val="002E4031"/>
    <w:rsid w:val="002F1065"/>
    <w:rsid w:val="003730A3"/>
    <w:rsid w:val="003E51EA"/>
    <w:rsid w:val="005C3886"/>
    <w:rsid w:val="005E143B"/>
    <w:rsid w:val="00621EE4"/>
    <w:rsid w:val="00652DED"/>
    <w:rsid w:val="00724FF8"/>
    <w:rsid w:val="008411B1"/>
    <w:rsid w:val="008C4062"/>
    <w:rsid w:val="00974F37"/>
    <w:rsid w:val="00984B9A"/>
    <w:rsid w:val="009B0492"/>
    <w:rsid w:val="00A52594"/>
    <w:rsid w:val="00A86BAC"/>
    <w:rsid w:val="00B14CA1"/>
    <w:rsid w:val="00BB62F4"/>
    <w:rsid w:val="00BE760A"/>
    <w:rsid w:val="00CD3EDB"/>
    <w:rsid w:val="00E8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730E"/>
  <w15:chartTrackingRefBased/>
  <w15:docId w15:val="{E6FDC534-3AAF-4C3C-BE53-051EDC68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5C388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C3886"/>
    <w:pPr>
      <w:ind w:left="720"/>
      <w:contextualSpacing/>
    </w:pPr>
  </w:style>
  <w:style w:type="paragraph" w:styleId="a4">
    <w:name w:val="No Spacing"/>
    <w:uiPriority w:val="1"/>
    <w:qFormat/>
    <w:rsid w:val="005C388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E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E143B"/>
    <w:rPr>
      <w:b/>
      <w:bCs/>
    </w:rPr>
  </w:style>
  <w:style w:type="character" w:styleId="a7">
    <w:name w:val="Emphasis"/>
    <w:basedOn w:val="a0"/>
    <w:uiPriority w:val="20"/>
    <w:qFormat/>
    <w:rsid w:val="005E143B"/>
    <w:rPr>
      <w:i/>
      <w:iCs/>
    </w:rPr>
  </w:style>
  <w:style w:type="character" w:customStyle="1" w:styleId="wffiletext">
    <w:name w:val="wf_file_text"/>
    <w:basedOn w:val="a0"/>
    <w:rsid w:val="00652DED"/>
  </w:style>
  <w:style w:type="character" w:styleId="a8">
    <w:name w:val="Hyperlink"/>
    <w:basedOn w:val="a0"/>
    <w:uiPriority w:val="99"/>
    <w:unhideWhenUsed/>
    <w:rsid w:val="00652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te</cp:lastModifiedBy>
  <cp:revision>9</cp:revision>
  <dcterms:created xsi:type="dcterms:W3CDTF">2019-04-01T12:55:00Z</dcterms:created>
  <dcterms:modified xsi:type="dcterms:W3CDTF">2019-04-07T05:47:00Z</dcterms:modified>
</cp:coreProperties>
</file>