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09" w:rsidRDefault="00315FB4" w:rsidP="00C71809">
      <w:pPr>
        <w:jc w:val="center"/>
      </w:pPr>
      <w:bookmarkStart w:id="0" w:name="_GoBack"/>
      <w:bookmarkEnd w:id="0"/>
      <w:r w:rsidRPr="001E3C9D">
        <w:t>Методические рекомендации к проекту</w:t>
      </w:r>
    </w:p>
    <w:p w:rsidR="001D6324" w:rsidRPr="00C71809" w:rsidRDefault="00315FB4" w:rsidP="00C71809">
      <w:pPr>
        <w:jc w:val="center"/>
        <w:rPr>
          <w:b/>
          <w:u w:val="single"/>
        </w:rPr>
      </w:pPr>
      <w:r w:rsidRPr="00C71809">
        <w:rPr>
          <w:b/>
          <w:u w:val="single"/>
        </w:rPr>
        <w:t>«Литературный калейдоскоп. Русские народные сказки»</w:t>
      </w:r>
    </w:p>
    <w:p w:rsidR="00315FB4" w:rsidRDefault="00315FB4">
      <w:r>
        <w:t>Автор: Антонова Галина Викторовна, воспитатель ГБДОУ детского сада №27 Красносельского района Санкт-Петербурга</w:t>
      </w:r>
    </w:p>
    <w:p w:rsidR="00315FB4" w:rsidRDefault="00315FB4" w:rsidP="00315FB4">
      <w:r w:rsidRPr="00315FB4">
        <w:t>Первая часть моего проекта предназначена для детей младшей и средней возрастной группы, вторая часть – для старшей и подготовительной к школе групп.</w:t>
      </w:r>
    </w:p>
    <w:p w:rsidR="00315FB4" w:rsidRDefault="00315FB4" w:rsidP="00315FB4">
      <w:r>
        <w:t xml:space="preserve">Цель проекта: </w:t>
      </w:r>
      <w:r w:rsidRPr="00315FB4">
        <w:t>закреплять и расширять знания детей о русских народных сказках.</w:t>
      </w:r>
    </w:p>
    <w:p w:rsidR="006B0F83" w:rsidRDefault="00315FB4" w:rsidP="00315FB4">
      <w:r>
        <w:t xml:space="preserve">Задачи: </w:t>
      </w:r>
    </w:p>
    <w:p w:rsidR="00315FB4" w:rsidRDefault="00315FB4" w:rsidP="00315FB4">
      <w:r>
        <w:t xml:space="preserve"> 1.</w:t>
      </w:r>
      <w:r w:rsidR="006B0F83">
        <w:t xml:space="preserve"> </w:t>
      </w:r>
      <w:r>
        <w:t xml:space="preserve">Обогащать словарный запас детей, </w:t>
      </w:r>
    </w:p>
    <w:p w:rsidR="00315FB4" w:rsidRDefault="00315FB4" w:rsidP="00315FB4">
      <w:r>
        <w:t>2. Учить строить</w:t>
      </w:r>
      <w:r w:rsidRPr="00315FB4">
        <w:t xml:space="preserve"> сложные распространенные предложения, согласовывая все члены предложения между собой</w:t>
      </w:r>
    </w:p>
    <w:p w:rsidR="00315FB4" w:rsidRDefault="00315FB4" w:rsidP="00315FB4">
      <w:r>
        <w:t>3. Закреплять умение пересказывать сказку</w:t>
      </w:r>
    </w:p>
    <w:p w:rsidR="00315FB4" w:rsidRDefault="00315FB4" w:rsidP="00315FB4">
      <w:r>
        <w:t>4. Формировать звуковую культуру речи</w:t>
      </w:r>
    </w:p>
    <w:p w:rsidR="00315FB4" w:rsidRDefault="00315FB4" w:rsidP="00315FB4">
      <w:r>
        <w:t xml:space="preserve">5. </w:t>
      </w:r>
      <w:r w:rsidR="006B0F83">
        <w:t xml:space="preserve"> Развивать</w:t>
      </w:r>
      <w:r w:rsidR="006B0F83" w:rsidRPr="006B0F83">
        <w:t xml:space="preserve"> мышление, внимание, память, навыки счета</w:t>
      </w:r>
    </w:p>
    <w:p w:rsidR="006B0F83" w:rsidRDefault="006B0F83" w:rsidP="00315FB4">
      <w:r>
        <w:t>6. Учить разгадывать ребусы и кроссворды</w:t>
      </w:r>
    </w:p>
    <w:p w:rsidR="006B0F83" w:rsidRDefault="006B0F83" w:rsidP="00315FB4">
      <w:r>
        <w:t xml:space="preserve">7. Тренировать детей в </w:t>
      </w:r>
      <w:r w:rsidR="00B077F0">
        <w:t>словообразовании</w:t>
      </w:r>
    </w:p>
    <w:p w:rsidR="006B0F83" w:rsidRDefault="006B0F83" w:rsidP="00315FB4">
      <w:r>
        <w:t>Образовательные области: развитие речи, формирование элементарных математических представлений, формирование целостной картины мира</w:t>
      </w:r>
    </w:p>
    <w:p w:rsidR="00315FB4" w:rsidRDefault="00315FB4" w:rsidP="00315FB4">
      <w:r>
        <w:t>Стр.1 Титульный лист</w:t>
      </w:r>
    </w:p>
    <w:p w:rsidR="00C23A85" w:rsidRDefault="00C23A85" w:rsidP="00315FB4">
      <w:r>
        <w:t>Стр.2 Содержание первой части проекта</w:t>
      </w:r>
    </w:p>
    <w:p w:rsidR="002451E0" w:rsidRDefault="002451E0" w:rsidP="00315FB4">
      <w:r>
        <w:t xml:space="preserve">Часть 2 – переход к заданиям </w:t>
      </w:r>
      <w:r w:rsidRPr="00315FB4">
        <w:t>для старшей и подготовительной к школе групп</w:t>
      </w:r>
    </w:p>
    <w:p w:rsidR="00315FB4" w:rsidRDefault="00C23A85" w:rsidP="00315FB4">
      <w:r>
        <w:t>Стр.3</w:t>
      </w:r>
      <w:r w:rsidR="00315FB4">
        <w:t xml:space="preserve"> </w:t>
      </w:r>
      <w:r w:rsidR="006B0F83">
        <w:t xml:space="preserve">«Расскажи сказку». </w:t>
      </w:r>
      <w:r w:rsidR="00B077F0">
        <w:t>П</w:t>
      </w:r>
      <w:r w:rsidR="006B0F83">
        <w:t>редлагаем</w:t>
      </w:r>
      <w:r w:rsidR="006B0F83" w:rsidRPr="006B0F83">
        <w:t xml:space="preserve"> детям заселить теремок по порядку. В средней группе можно попросить детей по очереди пересказать сказку, заселяя героев.</w:t>
      </w:r>
    </w:p>
    <w:p w:rsidR="006B0F83" w:rsidRDefault="00C23A85" w:rsidP="00315FB4">
      <w:r>
        <w:t>Стр.4</w:t>
      </w:r>
      <w:r w:rsidR="006B0F83">
        <w:t xml:space="preserve"> «Что перепутал художник?» </w:t>
      </w:r>
      <w:r w:rsidR="006B0F83" w:rsidRPr="006B0F83">
        <w:t>тренирует внимание детей и закрепляет знание персонажей сказки «теремок».</w:t>
      </w:r>
    </w:p>
    <w:p w:rsidR="006B0F83" w:rsidRDefault="00C23A85" w:rsidP="00315FB4">
      <w:r>
        <w:t>Стр.5</w:t>
      </w:r>
      <w:r w:rsidR="006B0F83">
        <w:t xml:space="preserve"> «Расставь героев по порядку». </w:t>
      </w:r>
      <w:r w:rsidR="006B0F83" w:rsidRPr="006B0F83">
        <w:t>Предлагаем детям расставить персонажей по порядку. После выполнения задания педагог кликает на ре</w:t>
      </w:r>
      <w:r w:rsidR="006B0F83">
        <w:t>пку</w:t>
      </w:r>
      <w:r w:rsidR="006B0F83" w:rsidRPr="006B0F83">
        <w:t xml:space="preserve"> и она исчезает. Кликаем на стрелку внизу – появляется репка уже вытащенная.</w:t>
      </w:r>
    </w:p>
    <w:p w:rsidR="006B0F83" w:rsidRDefault="00C23A85" w:rsidP="00315FB4">
      <w:r>
        <w:t>Стр.6</w:t>
      </w:r>
      <w:r w:rsidR="006B0F83">
        <w:t xml:space="preserve"> «Помоги козе найти козлят». </w:t>
      </w:r>
      <w:r w:rsidR="00B077F0" w:rsidRPr="006B0F83">
        <w:t>Д</w:t>
      </w:r>
      <w:r w:rsidR="006B0F83" w:rsidRPr="006B0F83">
        <w:t xml:space="preserve">ети должны найти всех спрятавшихся козлят. </w:t>
      </w:r>
    </w:p>
    <w:p w:rsidR="006B0F83" w:rsidRDefault="00C23A85" w:rsidP="006B0F83">
      <w:r>
        <w:t>Стр.7</w:t>
      </w:r>
      <w:r w:rsidR="006B0F83">
        <w:t xml:space="preserve"> «Помоги вылечить книгу». </w:t>
      </w:r>
      <w:r w:rsidR="00B077F0" w:rsidRPr="006B0F83">
        <w:t>Д</w:t>
      </w:r>
      <w:r w:rsidR="006B0F83" w:rsidRPr="006B0F83">
        <w:t>етям предлагается расставить картинки в книге в нужной последовательности.</w:t>
      </w:r>
    </w:p>
    <w:p w:rsidR="006B0F83" w:rsidRDefault="00C23A85" w:rsidP="006B0F83">
      <w:r>
        <w:t>Стр.8</w:t>
      </w:r>
      <w:r w:rsidR="006B0F83">
        <w:t xml:space="preserve"> «Распредели предметы правильно». </w:t>
      </w:r>
      <w:r>
        <w:t>Д</w:t>
      </w:r>
      <w:r w:rsidR="006B0F83" w:rsidRPr="006B0F83">
        <w:t>етям предлагается помочь курочке спасти петушка, который подавился бобовым зернышком. Дети должны распределить предметы в соответствии с сюжетом сказки. После выполнения задания кликаем по стрелке слева и картинка с петушком меняется на радостную – петушок выздоровел.</w:t>
      </w:r>
    </w:p>
    <w:p w:rsidR="00C23A85" w:rsidRDefault="00C23A85" w:rsidP="006B0F83">
      <w:r>
        <w:t>Стр.9 «Отгадай загадки»</w:t>
      </w:r>
    </w:p>
    <w:p w:rsidR="00C23A85" w:rsidRDefault="00C23A85" w:rsidP="00C23A85">
      <w:r>
        <w:lastRenderedPageBreak/>
        <w:t>Стр.10 «Найди отличия».  Д</w:t>
      </w:r>
      <w:r w:rsidRPr="00C23A85">
        <w:t>етям предлагается найти 8 отличий. При нахождении отличия – кликаем на предмет и появляется галочка – область правильного ответа.</w:t>
      </w:r>
    </w:p>
    <w:p w:rsidR="00C23A85" w:rsidRDefault="00C23A85" w:rsidP="00C23A85">
      <w:r>
        <w:t>Стр.11 «Помоги деду и бабке собрать яйца». Д</w:t>
      </w:r>
      <w:r w:rsidRPr="00C23A85">
        <w:t>етям предлагается помочь деду и бабке собрать золотые яйца в корзину. Здесь мы тренируем у детей навыки счета. Игру можно проводить, начиная со средней группы.</w:t>
      </w:r>
    </w:p>
    <w:p w:rsidR="00C23A85" w:rsidRDefault="00C23A85" w:rsidP="00C23A85">
      <w:r>
        <w:t>Стр.12 «Подбери предметы к сказкам». Д</w:t>
      </w:r>
      <w:r w:rsidRPr="00C23A85">
        <w:t>етям предлагается подобрать предметы к сказкам. В средней группе можно использовать при условии прочтения сказок, которые есть в задании.</w:t>
      </w:r>
    </w:p>
    <w:p w:rsidR="00C23A85" w:rsidRDefault="00C23A85" w:rsidP="00C23A85">
      <w:r>
        <w:t>Стр.13 «Найди, чья тень».</w:t>
      </w:r>
      <w:r w:rsidRPr="00C23A85">
        <w:t xml:space="preserve"> </w:t>
      </w:r>
      <w:r w:rsidR="00B077F0" w:rsidRPr="00C23A85">
        <w:t>Д</w:t>
      </w:r>
      <w:r w:rsidRPr="00C23A85">
        <w:t xml:space="preserve">етям предлагается найти тень для каждого персонажа. </w:t>
      </w:r>
      <w:r>
        <w:t xml:space="preserve"> </w:t>
      </w:r>
    </w:p>
    <w:p w:rsidR="00C23A85" w:rsidRDefault="00C23A85" w:rsidP="00C23A85">
      <w:r>
        <w:t xml:space="preserve">Стр.14 «Лабиринт». </w:t>
      </w:r>
      <w:r w:rsidRPr="00C23A85">
        <w:t>Детям</w:t>
      </w:r>
      <w:r>
        <w:t xml:space="preserve"> предлагается</w:t>
      </w:r>
      <w:r w:rsidRPr="00C23A85">
        <w:t xml:space="preserve"> пройти лабиринт – помочь Ивану-царевичу найти Василису Прекрасную.</w:t>
      </w:r>
    </w:p>
    <w:p w:rsidR="00C23A85" w:rsidRDefault="00C23A85" w:rsidP="00C23A85">
      <w:r>
        <w:t>Стр.15</w:t>
      </w:r>
      <w:r w:rsidR="00B077F0">
        <w:t xml:space="preserve"> </w:t>
      </w:r>
      <w:r>
        <w:t xml:space="preserve"> С этой страницы начинается вторая часть проекта – для старших дошкольников. </w:t>
      </w:r>
      <w:r w:rsidRPr="00C23A85">
        <w:t>Вторая часть моего проекта не имеет содержания. Детям предлагается выполнить задания Бабы-Яги для получения приза – книги сказок. Дети нажимают на следы кота и переходят к заданиям. Когда все задания выполнены, воспитатель кликает на область слева вверху и появляется обещанная книга сказок. Сразу же можно достать спрятанную настоящую книгу и предложить детям ее почитать.</w:t>
      </w:r>
    </w:p>
    <w:p w:rsidR="002451E0" w:rsidRDefault="002451E0" w:rsidP="00C23A85">
      <w:r>
        <w:t>Птичка-переход к содержанию 1 части.</w:t>
      </w:r>
    </w:p>
    <w:p w:rsidR="00C23A85" w:rsidRDefault="00264CE9" w:rsidP="00C23A85">
      <w:r>
        <w:t>Стр.16 «Отгадай ребус»</w:t>
      </w:r>
    </w:p>
    <w:p w:rsidR="00264CE9" w:rsidRDefault="00264CE9" w:rsidP="00C23A85">
      <w:r>
        <w:t>Стр.17. «Собери слоги, подпиши героев сказок»</w:t>
      </w:r>
    </w:p>
    <w:p w:rsidR="00264CE9" w:rsidRDefault="00264CE9" w:rsidP="00C23A85">
      <w:r>
        <w:t>Стр.18 «Вспомни, в кого превратятся герои сказок». Детям предлагается рассмотреть картинки и вспомнить, в кого эти герои могут превратится. Для проверки кликаем на картинку.</w:t>
      </w:r>
    </w:p>
    <w:p w:rsidR="00264CE9" w:rsidRDefault="00264CE9" w:rsidP="00C23A85">
      <w:r>
        <w:t>Стр.19 «Мемо-таблица». Детям предлагается запомнить расположение героев в таблице и заполнить пустую таблицу.</w:t>
      </w:r>
    </w:p>
    <w:p w:rsidR="00264CE9" w:rsidRDefault="00264CE9" w:rsidP="00C23A85">
      <w:r>
        <w:t>Стр.20 Классификация. Детям предлагается разделить персонажей сказок на русские народные и литературные</w:t>
      </w:r>
    </w:p>
    <w:p w:rsidR="00264CE9" w:rsidRDefault="00264CE9" w:rsidP="00C23A85">
      <w:r>
        <w:t>Стр.21 «Четвертый лишний»</w:t>
      </w:r>
    </w:p>
    <w:p w:rsidR="00264CE9" w:rsidRDefault="00264CE9" w:rsidP="00C23A85">
      <w:r>
        <w:t>Стр.22 «Вспомни имя». Детям предлагается вспомнить вторую часть имени персонажа. Для проверки кликаем на перышко</w:t>
      </w:r>
    </w:p>
    <w:p w:rsidR="00264CE9" w:rsidRDefault="00264CE9" w:rsidP="00C23A85">
      <w:r>
        <w:t>Стр.23 «Кроссворд». Задания находятся справа под стрелками. Ответы – слева от кроссворда</w:t>
      </w:r>
    </w:p>
    <w:p w:rsidR="00264CE9" w:rsidRDefault="00264CE9" w:rsidP="00C23A85">
      <w:r>
        <w:t>Стр.24 «Волшебная шляпа». Детям предлагается разгадать анаграммы</w:t>
      </w:r>
    </w:p>
    <w:p w:rsidR="00264CE9" w:rsidRDefault="00264CE9" w:rsidP="00C23A85">
      <w:r>
        <w:t xml:space="preserve">Стр.25 </w:t>
      </w:r>
      <w:r w:rsidR="001E3C9D">
        <w:t>«Шифровка». Детям предлагается отгадать шифровку – название сказок</w:t>
      </w:r>
    </w:p>
    <w:p w:rsidR="00B077F0" w:rsidRDefault="00B077F0" w:rsidP="00C23A85"/>
    <w:p w:rsidR="009D0267" w:rsidRDefault="009D0267" w:rsidP="00C23A85">
      <w:r>
        <w:t xml:space="preserve">Ранее я публиковала </w:t>
      </w:r>
      <w:proofErr w:type="spellStart"/>
      <w:r>
        <w:t>мимио</w:t>
      </w:r>
      <w:proofErr w:type="spellEnd"/>
      <w:r>
        <w:t>-проект «Овощной калейдоскоп», как итоговую работу после курсов.</w:t>
      </w:r>
    </w:p>
    <w:p w:rsidR="009D0267" w:rsidRDefault="009D0267" w:rsidP="00C23A85">
      <w:r w:rsidRPr="009D0267">
        <w:t>http://mimio-edu.ru/projects/ovoshchnoy-kaleydoskop</w:t>
      </w:r>
    </w:p>
    <w:p w:rsidR="00C23A85" w:rsidRPr="00C23A85" w:rsidRDefault="00C23A85" w:rsidP="00C23A85"/>
    <w:p w:rsidR="006B0F83" w:rsidRPr="006B0F83" w:rsidRDefault="006B0F83" w:rsidP="006B0F83"/>
    <w:sectPr w:rsidR="006B0F83" w:rsidRPr="006B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B4"/>
    <w:rsid w:val="001D6324"/>
    <w:rsid w:val="001E3C9D"/>
    <w:rsid w:val="002451E0"/>
    <w:rsid w:val="00264CE9"/>
    <w:rsid w:val="00315FB4"/>
    <w:rsid w:val="006B0F83"/>
    <w:rsid w:val="009D0267"/>
    <w:rsid w:val="00B077F0"/>
    <w:rsid w:val="00B964B3"/>
    <w:rsid w:val="00C23A85"/>
    <w:rsid w:val="00C7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2018-12-25T07:38:00Z</dcterms:created>
  <dcterms:modified xsi:type="dcterms:W3CDTF">2018-12-25T07:38:00Z</dcterms:modified>
</cp:coreProperties>
</file>