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472" w:rsidRDefault="00CE3472" w:rsidP="00363FEB">
      <w:pPr>
        <w:jc w:val="center"/>
        <w:rPr>
          <w:noProof/>
          <w:lang w:eastAsia="ru-RU"/>
        </w:rPr>
      </w:pPr>
    </w:p>
    <w:p w:rsidR="00CE3472" w:rsidRDefault="00CE3472" w:rsidP="00363FEB">
      <w:pPr>
        <w:jc w:val="center"/>
        <w:rPr>
          <w:noProof/>
          <w:lang w:eastAsia="ru-RU"/>
        </w:rPr>
      </w:pPr>
    </w:p>
    <w:p w:rsidR="00363FEB" w:rsidRPr="009320C5" w:rsidRDefault="00363FEB" w:rsidP="00363FEB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Методические рекомендации к проекту</w:t>
      </w:r>
    </w:p>
    <w:p w:rsidR="00363FEB" w:rsidRPr="009320C5" w:rsidRDefault="00363FEB" w:rsidP="00363FEB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Незнайка в Солнечном городе</w:t>
      </w:r>
      <w:r w:rsidR="00B43604">
        <w:rPr>
          <w:rFonts w:ascii="Times New Roman" w:hAnsi="Times New Roman"/>
          <w:b/>
          <w:sz w:val="32"/>
          <w:szCs w:val="32"/>
        </w:rPr>
        <w:t>»</w:t>
      </w:r>
    </w:p>
    <w:p w:rsidR="00363FEB" w:rsidRDefault="00363FEB" w:rsidP="00363FEB">
      <w:pPr>
        <w:ind w:firstLine="0"/>
      </w:pPr>
    </w:p>
    <w:p w:rsidR="00363FEB" w:rsidRPr="00363FEB" w:rsidRDefault="00363FEB" w:rsidP="00363FE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проекта: </w:t>
      </w:r>
      <w:proofErr w:type="spellStart"/>
      <w:r w:rsidRPr="00363FEB">
        <w:rPr>
          <w:rFonts w:ascii="Times New Roman" w:hAnsi="Times New Roman"/>
          <w:sz w:val="28"/>
          <w:szCs w:val="28"/>
        </w:rPr>
        <w:t>Сигова</w:t>
      </w:r>
      <w:proofErr w:type="spellEnd"/>
      <w:r w:rsidR="00015FDB">
        <w:rPr>
          <w:rFonts w:ascii="Times New Roman" w:hAnsi="Times New Roman"/>
          <w:sz w:val="28"/>
          <w:szCs w:val="28"/>
        </w:rPr>
        <w:t xml:space="preserve"> Наталия Дмитриевна </w:t>
      </w:r>
      <w:r w:rsidRPr="00363FEB">
        <w:rPr>
          <w:rFonts w:ascii="Times New Roman" w:hAnsi="Times New Roman"/>
          <w:sz w:val="28"/>
          <w:szCs w:val="28"/>
        </w:rPr>
        <w:t>– воспитатель МДОУ детский сад № 10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3FEB">
        <w:rPr>
          <w:rFonts w:ascii="Times New Roman" w:hAnsi="Times New Roman"/>
          <w:sz w:val="28"/>
          <w:szCs w:val="28"/>
        </w:rPr>
        <w:t>п.Новоселье</w:t>
      </w:r>
      <w:proofErr w:type="spellEnd"/>
      <w:r w:rsidRPr="00363FEB">
        <w:rPr>
          <w:rFonts w:ascii="Times New Roman" w:hAnsi="Times New Roman"/>
          <w:sz w:val="28"/>
          <w:szCs w:val="28"/>
        </w:rPr>
        <w:t>, Ломоносовский район, Ленинградская область</w:t>
      </w:r>
    </w:p>
    <w:p w:rsidR="00363FEB" w:rsidRDefault="00363FEB" w:rsidP="00363FEB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363FEB">
        <w:rPr>
          <w:rFonts w:ascii="Times New Roman" w:hAnsi="Times New Roman"/>
          <w:b/>
          <w:sz w:val="28"/>
          <w:szCs w:val="28"/>
        </w:rPr>
        <w:t>Проект может использоваться</w:t>
      </w:r>
      <w:r>
        <w:rPr>
          <w:rFonts w:ascii="Times New Roman" w:hAnsi="Times New Roman"/>
          <w:sz w:val="28"/>
          <w:szCs w:val="28"/>
        </w:rPr>
        <w:t xml:space="preserve"> воспитателями и учителями для проведения занятий с детьми 5 – 7 лет в детских дошкольных учреждениях и</w:t>
      </w:r>
      <w:r w:rsidRPr="004627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начальных школах.</w:t>
      </w:r>
    </w:p>
    <w:p w:rsidR="009756A6" w:rsidRPr="009756A6" w:rsidRDefault="00363FEB" w:rsidP="009756A6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363FEB">
        <w:rPr>
          <w:rFonts w:ascii="Times New Roman" w:hAnsi="Times New Roman"/>
          <w:b/>
          <w:sz w:val="28"/>
          <w:szCs w:val="28"/>
        </w:rPr>
        <w:t>Целью данной работы</w:t>
      </w:r>
      <w:r>
        <w:rPr>
          <w:rFonts w:ascii="Times New Roman" w:hAnsi="Times New Roman"/>
          <w:sz w:val="28"/>
          <w:szCs w:val="28"/>
        </w:rPr>
        <w:t>, созданной с помощью системы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MimioStudio</w:t>
      </w:r>
      <w:proofErr w:type="spellEnd"/>
      <w:r>
        <w:rPr>
          <w:rFonts w:ascii="Times New Roman" w:hAnsi="Times New Roman"/>
          <w:sz w:val="28"/>
          <w:szCs w:val="28"/>
        </w:rPr>
        <w:t xml:space="preserve">», является </w:t>
      </w:r>
      <w:r w:rsidR="009756A6">
        <w:rPr>
          <w:rFonts w:ascii="Times New Roman" w:hAnsi="Times New Roman"/>
          <w:sz w:val="28"/>
          <w:szCs w:val="28"/>
        </w:rPr>
        <w:t xml:space="preserve">закрепление знаний, умений и представлений детей, полученных на занятиях по математике, окружающему миру, развитию речи в течение учебного года. Игры и </w:t>
      </w:r>
      <w:bookmarkStart w:id="0" w:name="_GoBack"/>
      <w:bookmarkEnd w:id="0"/>
      <w:r w:rsidR="009756A6">
        <w:rPr>
          <w:rFonts w:ascii="Times New Roman" w:hAnsi="Times New Roman"/>
          <w:sz w:val="28"/>
          <w:szCs w:val="28"/>
        </w:rPr>
        <w:t>задания, представленные в данном проекте, направлены на развитие разнообразных умений и навыков: логическое и ассоциативное мышление; ориентирование в пространстве и на плоскости; знание счета; умение подбирать по размеру, форме; комбинирования</w:t>
      </w:r>
      <w:r w:rsidR="00A173E1">
        <w:rPr>
          <w:rFonts w:ascii="Times New Roman" w:hAnsi="Times New Roman"/>
          <w:sz w:val="28"/>
          <w:szCs w:val="28"/>
        </w:rPr>
        <w:t>;</w:t>
      </w:r>
      <w:r w:rsidR="009756A6">
        <w:rPr>
          <w:rFonts w:ascii="Times New Roman" w:hAnsi="Times New Roman"/>
          <w:sz w:val="28"/>
          <w:szCs w:val="28"/>
        </w:rPr>
        <w:t xml:space="preserve"> внимания</w:t>
      </w:r>
      <w:r w:rsidR="00A173E1">
        <w:rPr>
          <w:rFonts w:ascii="Times New Roman" w:hAnsi="Times New Roman"/>
          <w:sz w:val="28"/>
          <w:szCs w:val="28"/>
        </w:rPr>
        <w:t>;</w:t>
      </w:r>
      <w:r w:rsidR="009756A6">
        <w:rPr>
          <w:rFonts w:ascii="Times New Roman" w:hAnsi="Times New Roman"/>
          <w:sz w:val="28"/>
          <w:szCs w:val="28"/>
        </w:rPr>
        <w:t xml:space="preserve"> поиска самостоятельных решений</w:t>
      </w:r>
      <w:r w:rsidR="00A173E1">
        <w:rPr>
          <w:rFonts w:ascii="Times New Roman" w:hAnsi="Times New Roman"/>
          <w:sz w:val="28"/>
          <w:szCs w:val="28"/>
        </w:rPr>
        <w:t>.</w:t>
      </w:r>
    </w:p>
    <w:p w:rsidR="00363FEB" w:rsidRPr="00052545" w:rsidRDefault="00363FEB" w:rsidP="00A173E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052545">
        <w:rPr>
          <w:rFonts w:ascii="Times New Roman" w:hAnsi="Times New Roman"/>
          <w:b/>
          <w:sz w:val="28"/>
          <w:szCs w:val="28"/>
        </w:rPr>
        <w:t>Проект состоит из 2</w:t>
      </w:r>
      <w:r w:rsidR="00A173E1">
        <w:rPr>
          <w:rFonts w:ascii="Times New Roman" w:hAnsi="Times New Roman"/>
          <w:b/>
          <w:sz w:val="28"/>
          <w:szCs w:val="28"/>
        </w:rPr>
        <w:t>2</w:t>
      </w:r>
      <w:r w:rsidRPr="00052545">
        <w:rPr>
          <w:rFonts w:ascii="Times New Roman" w:hAnsi="Times New Roman"/>
          <w:b/>
          <w:sz w:val="28"/>
          <w:szCs w:val="28"/>
        </w:rPr>
        <w:t xml:space="preserve"> страницы.</w:t>
      </w:r>
    </w:p>
    <w:p w:rsidR="00363FEB" w:rsidRDefault="00A173E1" w:rsidP="00363FE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87D47" wp14:editId="53CB0367">
                <wp:simplePos x="0" y="0"/>
                <wp:positionH relativeFrom="column">
                  <wp:posOffset>3882390</wp:posOffset>
                </wp:positionH>
                <wp:positionV relativeFrom="paragraph">
                  <wp:posOffset>453390</wp:posOffset>
                </wp:positionV>
                <wp:extent cx="361950" cy="238125"/>
                <wp:effectExtent l="19050" t="19050" r="38100" b="2857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BB951C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305.7pt;margin-top:35.7pt;width:28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" fillcolor="red" strokecolor="#002060" strokeweight="1pt"/>
            </w:pict>
          </mc:Fallback>
        </mc:AlternateContent>
      </w:r>
      <w:r w:rsidR="00363FEB" w:rsidRPr="009D460A">
        <w:rPr>
          <w:rFonts w:ascii="Times New Roman" w:hAnsi="Times New Roman"/>
          <w:sz w:val="28"/>
          <w:szCs w:val="28"/>
        </w:rPr>
        <w:t>На протяжении всего проекта присутству</w:t>
      </w:r>
      <w:r>
        <w:rPr>
          <w:rFonts w:ascii="Times New Roman" w:hAnsi="Times New Roman"/>
          <w:sz w:val="28"/>
          <w:szCs w:val="28"/>
        </w:rPr>
        <w:t>е</w:t>
      </w:r>
      <w:r w:rsidR="00363FEB" w:rsidRPr="009D460A">
        <w:rPr>
          <w:rFonts w:ascii="Times New Roman" w:hAnsi="Times New Roman"/>
          <w:sz w:val="28"/>
          <w:szCs w:val="28"/>
        </w:rPr>
        <w:t xml:space="preserve">т </w:t>
      </w:r>
      <w:r w:rsidRPr="00A173E1">
        <w:rPr>
          <w:rFonts w:ascii="Times New Roman" w:hAnsi="Times New Roman"/>
          <w:b/>
          <w:sz w:val="28"/>
          <w:szCs w:val="28"/>
        </w:rPr>
        <w:t>Незнайка</w:t>
      </w:r>
      <w:r w:rsidR="00363FEB" w:rsidRPr="009D460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которому требуется помощь в выполнении заданий</w:t>
      </w:r>
      <w:r w:rsidR="00363FEB">
        <w:rPr>
          <w:rFonts w:ascii="Times New Roman" w:hAnsi="Times New Roman"/>
          <w:sz w:val="28"/>
          <w:szCs w:val="28"/>
        </w:rPr>
        <w:t>:</w:t>
      </w:r>
      <w:r w:rsidR="00363FEB" w:rsidRPr="009D460A">
        <w:rPr>
          <w:rFonts w:ascii="Times New Roman" w:hAnsi="Times New Roman"/>
          <w:sz w:val="28"/>
          <w:szCs w:val="28"/>
        </w:rPr>
        <w:t xml:space="preserve"> </w:t>
      </w:r>
    </w:p>
    <w:p w:rsidR="00363FEB" w:rsidRPr="00493A9D" w:rsidRDefault="00A173E1" w:rsidP="00363FE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E74F0" wp14:editId="12E8F1F5">
                <wp:simplePos x="0" y="0"/>
                <wp:positionH relativeFrom="column">
                  <wp:posOffset>5880735</wp:posOffset>
                </wp:positionH>
                <wp:positionV relativeFrom="paragraph">
                  <wp:posOffset>116205</wp:posOffset>
                </wp:positionV>
                <wp:extent cx="400050" cy="304800"/>
                <wp:effectExtent l="19050" t="19050" r="38100" b="1905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E08C1D" id="Равнобедренный треугольник 7" o:spid="_x0000_s1026" type="#_x0000_t5" style="position:absolute;margin-left:463.05pt;margin-top:9.15pt;width:31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" fillcolor="yellow" strokecolor="#00b050" strokeweight="1pt"/>
            </w:pict>
          </mc:Fallback>
        </mc:AlternateContent>
      </w:r>
      <w:r w:rsidR="00363FEB" w:rsidRPr="009D460A">
        <w:rPr>
          <w:rFonts w:ascii="Times New Roman" w:hAnsi="Times New Roman"/>
          <w:sz w:val="28"/>
          <w:szCs w:val="28"/>
        </w:rPr>
        <w:t>на каждой странице можно узнать задание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363FEB" w:rsidRPr="009D460A">
        <w:rPr>
          <w:rFonts w:ascii="Times New Roman" w:hAnsi="Times New Roman"/>
          <w:sz w:val="28"/>
          <w:szCs w:val="28"/>
        </w:rPr>
        <w:t>:</w:t>
      </w:r>
      <w:proofErr w:type="gramEnd"/>
      <w:r w:rsidR="00363FEB">
        <w:t xml:space="preserve">  </w:t>
      </w:r>
    </w:p>
    <w:p w:rsidR="00363FEB" w:rsidRDefault="00363FEB" w:rsidP="00363FE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ответы</w:t>
      </w:r>
      <w:r w:rsidR="00A173E1"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 xml:space="preserve"> </w:t>
      </w:r>
      <w:r w:rsidR="00A173E1">
        <w:rPr>
          <w:rFonts w:ascii="Times New Roman" w:hAnsi="Times New Roman"/>
          <w:sz w:val="28"/>
          <w:szCs w:val="28"/>
        </w:rPr>
        <w:t xml:space="preserve">области с проверочной зоной </w:t>
      </w:r>
      <w:r>
        <w:rPr>
          <w:rFonts w:ascii="Times New Roman" w:hAnsi="Times New Roman"/>
          <w:sz w:val="28"/>
          <w:szCs w:val="28"/>
        </w:rPr>
        <w:t xml:space="preserve">скрыты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:  </w:t>
      </w:r>
    </w:p>
    <w:p w:rsidR="00A173E1" w:rsidRDefault="00A173E1" w:rsidP="00A173E1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переход со страницы на страницу осуществляется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A173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970485" wp14:editId="759524DA">
            <wp:extent cx="266537" cy="461821"/>
            <wp:effectExtent l="0" t="0" r="635" b="0"/>
            <wp:docPr id="8" name="Рисунок 8" descr="E:\Рабочая\игрушки\пирами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ая\игрушки\пирамидка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" cy="4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DB" w:rsidRDefault="00015FDB" w:rsidP="00015FDB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возвращение к содержанию: </w:t>
      </w:r>
      <w:r w:rsidRPr="00015F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B3A46C" wp14:editId="07B7AC5D">
            <wp:extent cx="400050" cy="345989"/>
            <wp:effectExtent l="0" t="0" r="0" b="0"/>
            <wp:docPr id="9" name="Рисунок 9" descr="E:\Рабочая\игрушки\мя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ая\игрушки\мяч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2" cy="3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EB" w:rsidRDefault="00363FEB" w:rsidP="00363FEB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1134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58"/>
        <w:gridCol w:w="7683"/>
      </w:tblGrid>
      <w:tr w:rsidR="00015FDB" w:rsidRPr="007E0874" w:rsidTr="00E0247E">
        <w:tc>
          <w:tcPr>
            <w:tcW w:w="3658" w:type="dxa"/>
          </w:tcPr>
          <w:p w:rsidR="00015FDB" w:rsidRPr="00952277" w:rsidRDefault="005C0782" w:rsidP="00952277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7C6948F" wp14:editId="583E0BF0">
                  <wp:extent cx="2247900" cy="165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5FDB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0DECD7A" wp14:editId="7E7D7F48">
                  <wp:simplePos x="0" y="0"/>
                  <wp:positionH relativeFrom="column">
                    <wp:posOffset>62230</wp:posOffset>
                  </wp:positionH>
                  <wp:positionV relativeFrom="paragraph">
                    <wp:align>bottom</wp:align>
                  </wp:positionV>
                  <wp:extent cx="1514475" cy="1137285"/>
                  <wp:effectExtent l="19050" t="0" r="9525" b="0"/>
                  <wp:wrapNone/>
                  <wp:docPr id="28" name="Рисунок 2" descr="Проект мимио 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ект мимио 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 1: </w:t>
            </w:r>
            <w:r w:rsidRPr="000E473D">
              <w:rPr>
                <w:rFonts w:ascii="Times New Roman" w:hAnsi="Times New Roman"/>
                <w:b/>
                <w:sz w:val="28"/>
                <w:szCs w:val="28"/>
              </w:rPr>
              <w:t>Титульный лист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 «Незнайка в Солнечном городе»</w:t>
            </w:r>
          </w:p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По щелчку на текст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нижней левой части страницы </w:t>
            </w:r>
            <w:r w:rsidRPr="008C2467">
              <w:rPr>
                <w:rFonts w:ascii="Times New Roman" w:hAnsi="Times New Roman"/>
                <w:sz w:val="28"/>
                <w:szCs w:val="28"/>
              </w:rPr>
              <w:t xml:space="preserve">открывается сайт </w:t>
            </w:r>
            <w:r w:rsidR="00952277">
              <w:rPr>
                <w:rFonts w:ascii="Times New Roman" w:hAnsi="Times New Roman"/>
                <w:sz w:val="28"/>
                <w:szCs w:val="28"/>
              </w:rPr>
              <w:t>ЦПК «Образовательные технологии»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Пирамидка в правом нижнем углу – переход на следующую страницу. </w:t>
            </w:r>
          </w:p>
          <w:p w:rsidR="00015FDB" w:rsidRPr="007E0874" w:rsidRDefault="00015FDB" w:rsidP="005C078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нажатии на Незнайку звучит песенка</w:t>
            </w:r>
          </w:p>
        </w:tc>
      </w:tr>
      <w:tr w:rsidR="00015FDB" w:rsidRPr="00200698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E3DFE52" wp14:editId="0B528069">
                  <wp:extent cx="2247900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Стр.2:</w:t>
            </w:r>
            <w:r w:rsidRPr="000E473D">
              <w:rPr>
                <w:rFonts w:ascii="Times New Roman" w:hAnsi="Times New Roman"/>
                <w:b/>
                <w:sz w:val="28"/>
                <w:szCs w:val="28"/>
              </w:rPr>
              <w:t xml:space="preserve"> Содержание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Pr="007E0874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Каждый пункт содержания – гиперссылка на соответствующую страницу проекта.</w:t>
            </w:r>
          </w:p>
          <w:p w:rsidR="00015FDB" w:rsidRDefault="00015FDB" w:rsidP="00015FDB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Пирамидки в правом и левом нижних углах – переход на следующую и предыдущую страницы. </w:t>
            </w:r>
          </w:p>
          <w:p w:rsidR="00015FDB" w:rsidRPr="00200698" w:rsidRDefault="00015FDB" w:rsidP="00286EF2">
            <w:pPr>
              <w:pStyle w:val="a3"/>
              <w:spacing w:line="240" w:lineRule="auto"/>
              <w:ind w:left="0" w:firstLine="0"/>
            </w:pPr>
          </w:p>
        </w:tc>
      </w:tr>
      <w:tr w:rsidR="00015FDB" w:rsidRPr="00EF37AA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33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BEF243" wp14:editId="0390F1E5">
                  <wp:extent cx="2314575" cy="1733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Pr="00F4041F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Стр.3: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5553D0" w:rsidRPr="000E473D">
              <w:rPr>
                <w:rFonts w:ascii="Times New Roman" w:hAnsi="Times New Roman"/>
                <w:b/>
                <w:sz w:val="28"/>
                <w:szCs w:val="28"/>
              </w:rPr>
              <w:t>Обведи все большие предметы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15FDB" w:rsidRDefault="005553D0" w:rsidP="00286EF2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-Уметь различать предметы по размеру и выделять их</w:t>
            </w:r>
            <w:r w:rsidR="00DA2280">
              <w:rPr>
                <w:rFonts w:ascii="Times New Roman" w:hAnsi="Times New Roman"/>
                <w:sz w:val="28"/>
                <w:szCs w:val="28"/>
              </w:rPr>
              <w:t>, развиваем внимание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A2280" w:rsidRDefault="005553D0" w:rsidP="00DA2280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Задание спрятано под </w:t>
            </w:r>
            <w:r w:rsidR="00DA2280">
              <w:rPr>
                <w:rFonts w:ascii="Times New Roman" w:hAnsi="Times New Roman"/>
                <w:sz w:val="28"/>
                <w:szCs w:val="28"/>
              </w:rPr>
              <w:t>красным треугольником.</w:t>
            </w:r>
          </w:p>
          <w:p w:rsidR="00015FDB" w:rsidRPr="00EF37AA" w:rsidRDefault="00DA2280" w:rsidP="00DA2280">
            <w:pPr>
              <w:pStyle w:val="a3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ля проверки используется </w:t>
            </w:r>
            <w:r w:rsidR="005553D0">
              <w:rPr>
                <w:rFonts w:ascii="Times New Roman" w:hAnsi="Times New Roman"/>
                <w:sz w:val="28"/>
                <w:szCs w:val="28"/>
              </w:rPr>
              <w:t>проверочная область, спрятанная за желты</w:t>
            </w:r>
            <w:r>
              <w:rPr>
                <w:rFonts w:ascii="Times New Roman" w:hAnsi="Times New Roman"/>
                <w:sz w:val="28"/>
                <w:szCs w:val="28"/>
              </w:rPr>
              <w:t>м треугольником.</w:t>
            </w:r>
          </w:p>
        </w:tc>
      </w:tr>
      <w:tr w:rsidR="00015FDB" w:rsidRPr="00AC367B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708B0C6" wp14:editId="12FB5EDA">
                  <wp:extent cx="2276475" cy="17049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Стр.4: «</w:t>
            </w:r>
            <w:r w:rsidR="00DA2280" w:rsidRPr="000E473D">
              <w:rPr>
                <w:rFonts w:ascii="Times New Roman" w:hAnsi="Times New Roman"/>
                <w:b/>
                <w:sz w:val="28"/>
                <w:szCs w:val="28"/>
              </w:rPr>
              <w:t>Обведи тех, кто двигается медленно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31046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31046">
              <w:rPr>
                <w:rFonts w:ascii="Times New Roman" w:hAnsi="Times New Roman"/>
                <w:sz w:val="28"/>
                <w:szCs w:val="28"/>
              </w:rPr>
              <w:t>Задание спрятано под красным треугольником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Default="00DA2280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 w:rsidRPr="00ED31B7">
              <w:rPr>
                <w:rFonts w:ascii="Times New Roman" w:hAnsi="Times New Roman"/>
                <w:sz w:val="28"/>
                <w:szCs w:val="28"/>
              </w:rPr>
              <w:t xml:space="preserve">Закрепляем 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представления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детей о скорости, </w:t>
            </w:r>
            <w:r w:rsidR="00015FDB">
              <w:rPr>
                <w:rFonts w:ascii="Times New Roman" w:hAnsi="Times New Roman"/>
                <w:sz w:val="28"/>
                <w:szCs w:val="28"/>
              </w:rPr>
              <w:t>развиваем внимание, логическое мышление.</w:t>
            </w:r>
          </w:p>
          <w:p w:rsidR="00015FDB" w:rsidRDefault="00DA2280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Правильный ответ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(проверочная область) 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проверяется нажатием на </w:t>
            </w:r>
            <w:r>
              <w:rPr>
                <w:rFonts w:ascii="Times New Roman" w:hAnsi="Times New Roman"/>
                <w:sz w:val="28"/>
                <w:szCs w:val="28"/>
              </w:rPr>
              <w:t>желтый треугольник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15FDB" w:rsidRPr="00AC367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5FDB" w:rsidRPr="00640F20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39AF579" wp14:editId="0CBCD18E">
                  <wp:extent cx="2276475" cy="1714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Стр.5: «</w:t>
            </w:r>
            <w:r w:rsidR="00DA2280">
              <w:rPr>
                <w:rFonts w:ascii="Times New Roman" w:hAnsi="Times New Roman"/>
                <w:b/>
                <w:sz w:val="28"/>
                <w:szCs w:val="28"/>
              </w:rPr>
              <w:t>Обведи только легкие предметы</w:t>
            </w:r>
            <w:r w:rsidRPr="00540B6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31046" w:rsidRDefault="00DA2280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31046">
              <w:rPr>
                <w:rFonts w:ascii="Times New Roman" w:hAnsi="Times New Roman"/>
                <w:sz w:val="28"/>
                <w:szCs w:val="28"/>
              </w:rPr>
              <w:t>Задание спрятано под красным треугольником.</w:t>
            </w:r>
          </w:p>
          <w:p w:rsidR="00015FDB" w:rsidRPr="00F16E48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-Закрепляем представление детей о свойствах предметов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31046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-Развиваем внимание, логическое мышление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 Для проверки ответа использован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проверочная область под желтым треугольником</w:t>
            </w:r>
          </w:p>
          <w:p w:rsidR="00015FDB" w:rsidRPr="00640F20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FDB" w:rsidRPr="00540B6D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6D13898" wp14:editId="3B103446">
                  <wp:extent cx="2219325" cy="17049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Стр.6: «</w:t>
            </w:r>
            <w:r w:rsidR="00D31046">
              <w:rPr>
                <w:rFonts w:ascii="Times New Roman" w:hAnsi="Times New Roman"/>
                <w:b/>
                <w:sz w:val="28"/>
                <w:szCs w:val="28"/>
              </w:rPr>
              <w:t>Назови слово наоборот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31046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Закрепляем </w:t>
            </w:r>
            <w:r>
              <w:rPr>
                <w:rFonts w:ascii="Times New Roman" w:hAnsi="Times New Roman"/>
                <w:sz w:val="28"/>
                <w:szCs w:val="28"/>
              </w:rPr>
              <w:t>навыки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детей подбирать слова-антонимы.</w:t>
            </w:r>
          </w:p>
          <w:p w:rsidR="00015FDB" w:rsidRDefault="00D31046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-Для проверки используем метод «Волшебная шляпа»: слова с темной области перетаскиваются через шляпу Незнайки и на белой области появляется ответ.</w:t>
            </w:r>
          </w:p>
          <w:p w:rsidR="00015FDB" w:rsidRPr="00540B6D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FDB" w:rsidRPr="00402388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5DF9CFC" wp14:editId="3E962007">
                  <wp:extent cx="2228850" cy="1695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Стр.7: «</w:t>
            </w:r>
            <w:r w:rsidR="00E0247E">
              <w:rPr>
                <w:rFonts w:ascii="Times New Roman" w:hAnsi="Times New Roman"/>
                <w:b/>
                <w:sz w:val="28"/>
                <w:szCs w:val="28"/>
              </w:rPr>
              <w:t>Помоги Незнайке отыскать все яблочки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0247E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Задание спрятано под красным треугольником.</w:t>
            </w:r>
          </w:p>
          <w:p w:rsidR="00015FDB" w:rsidRPr="003C484B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>Развиваем</w:t>
            </w:r>
            <w:r w:rsidR="00015FDB" w:rsidRPr="003C48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5FDB">
              <w:rPr>
                <w:rFonts w:ascii="Times New Roman" w:hAnsi="Times New Roman"/>
                <w:sz w:val="28"/>
                <w:szCs w:val="28"/>
              </w:rPr>
              <w:t>наблюдательность, внимание.</w:t>
            </w:r>
          </w:p>
          <w:p w:rsidR="00015FDB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-Закрепляем навыки счета.</w:t>
            </w:r>
          </w:p>
          <w:p w:rsidR="00E0247E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-Яблочки ищем при помощи «Волшебного фонарика», в руках у Незнайки (двигая Незнайку, в луче фонаря проявляются яблочки).</w:t>
            </w:r>
          </w:p>
          <w:p w:rsidR="00015FDB" w:rsidRPr="00837214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Проверка проводится нажатием на </w:t>
            </w:r>
            <w:r>
              <w:rPr>
                <w:rFonts w:ascii="Times New Roman" w:hAnsi="Times New Roman"/>
                <w:sz w:val="28"/>
                <w:szCs w:val="28"/>
              </w:rPr>
              <w:t>желтый треугольник.</w:t>
            </w:r>
          </w:p>
          <w:p w:rsidR="00015FDB" w:rsidRPr="00402388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5FDB" w:rsidRPr="00F16E48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CA9D7" wp14:editId="142C5561">
                  <wp:extent cx="2209800" cy="1714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E0247E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Стр.8: «</w:t>
            </w:r>
            <w:r w:rsidR="00E0247E">
              <w:rPr>
                <w:rFonts w:ascii="Times New Roman" w:hAnsi="Times New Roman"/>
                <w:b/>
                <w:sz w:val="28"/>
                <w:szCs w:val="28"/>
              </w:rPr>
              <w:t xml:space="preserve">Помоги Незнайки собрать </w:t>
            </w:r>
            <w:proofErr w:type="spellStart"/>
            <w:r w:rsidR="00E0247E">
              <w:rPr>
                <w:rFonts w:ascii="Times New Roman" w:hAnsi="Times New Roman"/>
                <w:b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E0247E" w:rsidRDefault="00E0247E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</w:t>
            </w:r>
            <w:r w:rsidR="008361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Default="0083619D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 w:rsidRPr="00F3209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логику, образное мышление, </w:t>
            </w:r>
            <w:r w:rsidR="00015FDB">
              <w:rPr>
                <w:rFonts w:ascii="Times New Roman" w:hAnsi="Times New Roman"/>
                <w:sz w:val="28"/>
                <w:szCs w:val="28"/>
              </w:rPr>
              <w:t>внимание, наблюдательность</w:t>
            </w:r>
            <w:r>
              <w:rPr>
                <w:rFonts w:ascii="Times New Roman" w:hAnsi="Times New Roman"/>
                <w:sz w:val="28"/>
                <w:szCs w:val="28"/>
              </w:rPr>
              <w:t>, ориентирование на плоскости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Pr="00F16E48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FDB" w:rsidRPr="00B9486A" w:rsidTr="00E0247E">
        <w:tc>
          <w:tcPr>
            <w:tcW w:w="3658" w:type="dxa"/>
          </w:tcPr>
          <w:p w:rsidR="00CE3472" w:rsidRDefault="00CE3472" w:rsidP="00286EF2">
            <w:pPr>
              <w:pStyle w:val="a3"/>
              <w:spacing w:line="240" w:lineRule="auto"/>
              <w:ind w:left="0" w:firstLine="0"/>
              <w:rPr>
                <w:noProof/>
                <w:lang w:eastAsia="ru-RU"/>
              </w:rPr>
            </w:pPr>
          </w:p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A43E2F5" wp14:editId="043900B0">
                  <wp:extent cx="2228850" cy="16859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Стр.9: «</w:t>
            </w:r>
            <w:r w:rsidR="00325DCF">
              <w:rPr>
                <w:rFonts w:ascii="Times New Roman" w:hAnsi="Times New Roman"/>
                <w:b/>
                <w:sz w:val="28"/>
                <w:szCs w:val="28"/>
              </w:rPr>
              <w:t>Найди 12 отличий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325DCF" w:rsidRDefault="00325DCF" w:rsidP="00325DCF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325DCF" w:rsidRPr="00FF1F5A" w:rsidRDefault="00325DCF" w:rsidP="00325DCF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-Развиваем наблюдательность, внимание, память, логическое мышление.</w:t>
            </w:r>
          </w:p>
          <w:p w:rsidR="00015FDB" w:rsidRPr="00B9486A" w:rsidRDefault="00325DCF" w:rsidP="00325DCF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447DF">
              <w:rPr>
                <w:rFonts w:ascii="Times New Roman" w:hAnsi="Times New Roman"/>
                <w:sz w:val="28"/>
                <w:szCs w:val="28"/>
              </w:rPr>
              <w:t>Дети отмечают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различия на картинке справа. Под желтым треугольником находится панель с правильными ответами, которая выплывает в виде проверочной области.</w:t>
            </w:r>
            <w:r w:rsidRPr="00B9486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15FDB" w:rsidRPr="00402388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B9C0757" wp14:editId="275909BF">
                  <wp:extent cx="2276475" cy="17335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325DCF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Стр.10: «</w:t>
            </w:r>
            <w:r w:rsidR="00325DCF">
              <w:rPr>
                <w:rFonts w:ascii="Times New Roman" w:hAnsi="Times New Roman"/>
                <w:b/>
                <w:sz w:val="28"/>
                <w:szCs w:val="28"/>
              </w:rPr>
              <w:t>Кто спрятался? Угадай по звуку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325DCF" w:rsidRDefault="00325DCF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Default="00325DCF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15FDB">
              <w:rPr>
                <w:rFonts w:ascii="Times New Roman" w:hAnsi="Times New Roman"/>
                <w:sz w:val="28"/>
                <w:szCs w:val="28"/>
              </w:rPr>
              <w:t>Развиваем логику, образное мышление, внимание</w:t>
            </w:r>
            <w:r w:rsidR="003F75D7">
              <w:rPr>
                <w:rFonts w:ascii="Times New Roman" w:hAnsi="Times New Roman"/>
                <w:sz w:val="28"/>
                <w:szCs w:val="28"/>
              </w:rPr>
              <w:t>, память, сопоставление звука и образа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25DCF" w:rsidRDefault="00325DCF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 нажатии на синий овал, слышится звук, произносимый животными или насекомыми.</w:t>
            </w:r>
          </w:p>
          <w:p w:rsidR="00325DCF" w:rsidRDefault="00325DCF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-Ответ появляется при нажатии на квадрат, находящийся в центре овала</w:t>
            </w:r>
            <w:r w:rsidR="003F75D7">
              <w:rPr>
                <w:rFonts w:ascii="Times New Roman" w:hAnsi="Times New Roman"/>
                <w:sz w:val="28"/>
                <w:szCs w:val="28"/>
              </w:rPr>
              <w:t>, методом «плавное усиление».</w:t>
            </w:r>
          </w:p>
          <w:p w:rsidR="00015FDB" w:rsidRPr="00402388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15FDB" w:rsidRPr="00B2420D" w:rsidTr="003F75D7">
        <w:trPr>
          <w:trHeight w:val="2374"/>
        </w:trPr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259AE67" wp14:editId="249A751A">
                  <wp:extent cx="2238375" cy="16954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Стр.11: «</w:t>
            </w:r>
            <w:proofErr w:type="spellStart"/>
            <w:r w:rsidR="003F75D7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015FDB" w:rsidRPr="00B2420D" w:rsidRDefault="003F75D7" w:rsidP="003F75D7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Даем деткам отдохнуть. При нажатии на Незнайку звучит задорная веселая песенка, под которую детки могут подвигаться.</w:t>
            </w:r>
          </w:p>
        </w:tc>
      </w:tr>
      <w:tr w:rsidR="00015FDB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F74BDC4" wp14:editId="2CA0D395">
                  <wp:extent cx="2266950" cy="1714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12: «</w:t>
            </w:r>
            <w:r w:rsidR="003F75D7">
              <w:rPr>
                <w:rFonts w:ascii="Times New Roman" w:hAnsi="Times New Roman"/>
                <w:b/>
                <w:sz w:val="28"/>
                <w:szCs w:val="28"/>
              </w:rPr>
              <w:t>Помоги Незнайке собрать все фрукты в корзинку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015FDB" w:rsidRDefault="003F75D7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Развиваем способность к анализу, формируем умение самостоятельно делать выводы, умение выделить наиболее характерные признаки предмета</w:t>
            </w:r>
            <w:r w:rsidR="009100E9">
              <w:rPr>
                <w:rFonts w:ascii="Times New Roman" w:hAnsi="Times New Roman"/>
                <w:sz w:val="28"/>
                <w:szCs w:val="28"/>
              </w:rPr>
              <w:t xml:space="preserve"> (овощи, фрукты)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75D7" w:rsidRDefault="003F75D7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Default="003F75D7" w:rsidP="003F75D7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-В корзинку могут попасть только фрукты, овощи остаются рядом с  корзинкой. 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15FDB" w:rsidRPr="00720471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3CE877" wp14:editId="28442D83">
                  <wp:extent cx="2247900" cy="17049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 13: «</w:t>
            </w:r>
            <w:r w:rsidR="003F75D7">
              <w:rPr>
                <w:rFonts w:ascii="Times New Roman" w:hAnsi="Times New Roman"/>
                <w:b/>
                <w:sz w:val="28"/>
                <w:szCs w:val="28"/>
              </w:rPr>
              <w:t>Четвертый лишний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100E9" w:rsidRDefault="009100E9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Default="009100E9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>Развиваем способность к анализу, формируем умение самостоятельно делать выводы, умение выделить наиболее характерные признаки предмета.</w:t>
            </w:r>
          </w:p>
          <w:p w:rsidR="00015FDB" w:rsidRPr="00720471" w:rsidRDefault="009100E9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 нажатии на предмет появляется «галочка» (правильный ответ) или «крестик»- неправильный ответ.</w:t>
            </w:r>
          </w:p>
        </w:tc>
      </w:tr>
      <w:tr w:rsidR="00015FDB" w:rsidRPr="00D447DF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7025829" wp14:editId="0A9D2D6A">
                  <wp:extent cx="2238375" cy="16954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Стр.14: «</w:t>
            </w:r>
            <w:r w:rsidR="009100E9">
              <w:rPr>
                <w:rFonts w:ascii="Times New Roman" w:hAnsi="Times New Roman"/>
                <w:b/>
                <w:sz w:val="28"/>
                <w:szCs w:val="28"/>
              </w:rPr>
              <w:t>Сколько и какие геометрические фигуры нарисованы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100E9" w:rsidRDefault="009100E9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Pr="001E1A8E" w:rsidRDefault="009100E9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-Развиваем способность к анализу, формируем умение самостоятельно делать выводы, умение выделить наиболее характерные признаки предмета, закрепляем навыки счета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00E9" w:rsidRDefault="009100E9" w:rsidP="009100E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Дети подбирают подходящий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ответ-цифру 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и вставляют его </w:t>
            </w:r>
            <w:r>
              <w:rPr>
                <w:rFonts w:ascii="Times New Roman" w:hAnsi="Times New Roman"/>
                <w:sz w:val="28"/>
                <w:szCs w:val="28"/>
              </w:rPr>
              <w:t>напротив соответствующей геометрической фигуры, после знака равно.</w:t>
            </w:r>
          </w:p>
          <w:p w:rsidR="00015FDB" w:rsidRPr="00D447DF" w:rsidRDefault="009100E9" w:rsidP="009100E9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-Ответ спрятан под желтым треугольником (проверочная область)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5FDB" w:rsidRPr="00402388" w:rsidTr="00E0247E">
        <w:trPr>
          <w:trHeight w:val="331"/>
        </w:trPr>
        <w:tc>
          <w:tcPr>
            <w:tcW w:w="3658" w:type="dxa"/>
            <w:tcBorders>
              <w:bottom w:val="single" w:sz="4" w:space="0" w:color="auto"/>
            </w:tcBorders>
          </w:tcPr>
          <w:p w:rsidR="00015FDB" w:rsidRPr="00FF1F5A" w:rsidRDefault="005C0782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4875F" wp14:editId="51DF9B25">
                  <wp:extent cx="2228850" cy="17049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  <w:tcBorders>
              <w:bottom w:val="single" w:sz="4" w:space="0" w:color="auto"/>
            </w:tcBorders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Стр.15: «</w:t>
            </w:r>
            <w:r w:rsidR="006B3A85">
              <w:rPr>
                <w:rFonts w:ascii="Times New Roman" w:hAnsi="Times New Roman"/>
                <w:b/>
                <w:sz w:val="28"/>
                <w:szCs w:val="28"/>
              </w:rPr>
              <w:t>Сколько раз подпрыгнет лягушка, если будет передвигаться по желтым кувшинкам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015FDB" w:rsidRPr="00A26D8F" w:rsidRDefault="006B3A8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>Закрепляем умение ориентироваться на плоскости, тренируем умение вести линию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(лягушка передвигается)</w:t>
            </w:r>
            <w:r w:rsidR="00015FDB">
              <w:rPr>
                <w:rFonts w:ascii="Times New Roman" w:hAnsi="Times New Roman"/>
                <w:sz w:val="28"/>
                <w:szCs w:val="28"/>
              </w:rPr>
              <w:t>, развиваем мелкую моторику руки, внимание</w:t>
            </w:r>
            <w:r>
              <w:rPr>
                <w:rFonts w:ascii="Times New Roman" w:hAnsi="Times New Roman"/>
                <w:sz w:val="28"/>
                <w:szCs w:val="28"/>
              </w:rPr>
              <w:t>, закрепляем навыки счета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Pr="00402388" w:rsidRDefault="006B3A85" w:rsidP="006B3A8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Правильный ответ спрятан под желтым треугольником.</w:t>
            </w:r>
          </w:p>
        </w:tc>
      </w:tr>
      <w:tr w:rsidR="00015FDB" w:rsidTr="00E0247E">
        <w:trPr>
          <w:trHeight w:val="1731"/>
        </w:trPr>
        <w:tc>
          <w:tcPr>
            <w:tcW w:w="3658" w:type="dxa"/>
            <w:tcBorders>
              <w:top w:val="single" w:sz="4" w:space="0" w:color="auto"/>
            </w:tcBorders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43B0ABD" wp14:editId="55A7472B">
                  <wp:extent cx="2228850" cy="17240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  <w:tcBorders>
              <w:top w:val="single" w:sz="4" w:space="0" w:color="auto"/>
            </w:tcBorders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Стр.16: «</w:t>
            </w:r>
            <w:r w:rsidR="006B3A85">
              <w:rPr>
                <w:rFonts w:ascii="Times New Roman" w:hAnsi="Times New Roman"/>
                <w:b/>
                <w:sz w:val="28"/>
                <w:szCs w:val="28"/>
              </w:rPr>
              <w:t>Обведи только те предметы, названия которых начинаются с буквы «Б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B3A85" w:rsidRDefault="006B3A8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Default="006B3A8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-Продолжаем</w:t>
            </w:r>
            <w:r w:rsidRPr="00EF37AA">
              <w:rPr>
                <w:rFonts w:ascii="Times New Roman" w:hAnsi="Times New Roman"/>
                <w:sz w:val="28"/>
                <w:szCs w:val="28"/>
              </w:rPr>
              <w:t xml:space="preserve"> учить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Pr="00EF37AA">
              <w:rPr>
                <w:rFonts w:ascii="Times New Roman" w:hAnsi="Times New Roman"/>
                <w:sz w:val="28"/>
                <w:szCs w:val="28"/>
              </w:rPr>
              <w:t>выделять первый звук в словах и называть его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B3A85" w:rsidRDefault="006B3A8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-Ответ появляется под желтым треугольником (проверочная область).</w:t>
            </w:r>
          </w:p>
        </w:tc>
      </w:tr>
      <w:tr w:rsidR="00015FDB" w:rsidRPr="003B2A1E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06272A7" wp14:editId="1BD544AA">
                  <wp:extent cx="2228850" cy="1714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Стр.17: «</w:t>
            </w:r>
            <w:r w:rsidR="000E473D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6B3A85">
              <w:rPr>
                <w:rFonts w:ascii="Times New Roman" w:hAnsi="Times New Roman"/>
                <w:b/>
                <w:sz w:val="28"/>
                <w:szCs w:val="28"/>
              </w:rPr>
              <w:t xml:space="preserve"> какой буквы начинается слово</w:t>
            </w:r>
            <w:r w:rsidR="000E473D">
              <w:rPr>
                <w:rFonts w:ascii="Times New Roman" w:hAnsi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6B3A85" w:rsidRDefault="006B3A8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6B3A85" w:rsidRDefault="006B3A85" w:rsidP="006B3A8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Продолжаем</w:t>
            </w:r>
            <w:r w:rsidRPr="00EF37AA">
              <w:rPr>
                <w:rFonts w:ascii="Times New Roman" w:hAnsi="Times New Roman"/>
                <w:sz w:val="28"/>
                <w:szCs w:val="28"/>
              </w:rPr>
              <w:t xml:space="preserve"> учить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Pr="00EF37AA">
              <w:rPr>
                <w:rFonts w:ascii="Times New Roman" w:hAnsi="Times New Roman"/>
                <w:sz w:val="28"/>
                <w:szCs w:val="28"/>
              </w:rPr>
              <w:t>выделять первый звук в словах и называть его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Pr="00D96275" w:rsidRDefault="00D96275" w:rsidP="00D9627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Ответ появляется при нажатии на картинку (картинка затухает и появляется буква). </w:t>
            </w:r>
          </w:p>
        </w:tc>
      </w:tr>
      <w:tr w:rsidR="00015FDB" w:rsidRPr="00885758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AED20C" wp14:editId="7D6862E4">
                  <wp:extent cx="2286000" cy="17240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Стр.18: «</w:t>
            </w:r>
            <w:r w:rsidR="00D96275">
              <w:rPr>
                <w:rFonts w:ascii="Times New Roman" w:hAnsi="Times New Roman"/>
                <w:b/>
                <w:sz w:val="28"/>
                <w:szCs w:val="28"/>
              </w:rPr>
              <w:t>Какой круг лишний</w:t>
            </w:r>
            <w:r w:rsidR="000E473D">
              <w:rPr>
                <w:rFonts w:ascii="Times New Roman" w:hAnsi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96275" w:rsidRDefault="00D9627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-задание спрятано под красным треугольником.</w:t>
            </w:r>
          </w:p>
          <w:p w:rsidR="00015FDB" w:rsidRPr="001E1A8E" w:rsidRDefault="00D9627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15FDB">
              <w:rPr>
                <w:rFonts w:ascii="Times New Roman" w:hAnsi="Times New Roman"/>
                <w:sz w:val="28"/>
                <w:szCs w:val="28"/>
              </w:rPr>
              <w:t xml:space="preserve">Развиваем внимание, </w:t>
            </w:r>
            <w:r>
              <w:rPr>
                <w:rFonts w:ascii="Times New Roman" w:hAnsi="Times New Roman"/>
                <w:sz w:val="28"/>
                <w:szCs w:val="28"/>
              </w:rPr>
              <w:t>логическое мышление</w:t>
            </w:r>
            <w:r w:rsidR="00015FD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FDB" w:rsidRPr="00885758" w:rsidRDefault="00D96275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96275">
              <w:rPr>
                <w:rFonts w:ascii="Times New Roman" w:hAnsi="Times New Roman"/>
                <w:sz w:val="28"/>
                <w:szCs w:val="28"/>
              </w:rPr>
              <w:t>Развиваем умение детей проследить логическую цепочку и определить лишний предмет, отличающийся размером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(маленький кружок в центре логической цепочки)</w:t>
            </w:r>
            <w:r w:rsidRPr="00D962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5FDB" w:rsidRPr="00F4041F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766321AD" wp14:editId="540FD764">
                  <wp:extent cx="2266950" cy="1714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Стр.19: «</w:t>
            </w:r>
            <w:r w:rsidR="00D96275">
              <w:rPr>
                <w:rFonts w:ascii="Times New Roman" w:hAnsi="Times New Roman"/>
                <w:b/>
                <w:sz w:val="28"/>
                <w:szCs w:val="28"/>
              </w:rPr>
              <w:t>Найди правильную тень Незнайки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96275" w:rsidRDefault="00D96275" w:rsidP="00D9627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209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>
              <w:rPr>
                <w:rFonts w:ascii="Times New Roman" w:hAnsi="Times New Roman"/>
                <w:sz w:val="28"/>
                <w:szCs w:val="28"/>
              </w:rPr>
              <w:t>внимание, наблюдательность, зрительную память.</w:t>
            </w:r>
          </w:p>
          <w:p w:rsidR="00015FDB" w:rsidRPr="00F4041F" w:rsidRDefault="00D96275" w:rsidP="00D96275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-Дети находят тень Незнайки, проверяют себя, нажимая на выбранную тень. При правильном выборе на картинке появляется зеленая «галочка», при неправильном – желтый крест.</w:t>
            </w:r>
          </w:p>
        </w:tc>
      </w:tr>
      <w:tr w:rsidR="00015FDB" w:rsidRPr="00492BF4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62C236F" wp14:editId="56581B56">
                  <wp:extent cx="2305050" cy="1714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Стр.20: «</w:t>
            </w:r>
            <w:r w:rsidR="00D96275">
              <w:rPr>
                <w:rFonts w:ascii="Times New Roman" w:hAnsi="Times New Roman"/>
                <w:b/>
                <w:sz w:val="28"/>
                <w:szCs w:val="28"/>
              </w:rPr>
              <w:t>Какая банка лишняя?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4074A" w:rsidRPr="003C484B" w:rsidRDefault="0094074A" w:rsidP="0094074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-Развиваем</w:t>
            </w:r>
            <w:r w:rsidRPr="003C48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наблюдательность, внимание, способность к обобщению, классификации.</w:t>
            </w:r>
          </w:p>
          <w:p w:rsidR="0094074A" w:rsidRDefault="0094074A" w:rsidP="0094074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-Нужно проанализировать предметы, выделить схожие признаки и найти отличие (полная баночка).</w:t>
            </w:r>
          </w:p>
          <w:p w:rsidR="0094074A" w:rsidRPr="00837214" w:rsidRDefault="0094074A" w:rsidP="0094074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-Проверка проводится нажатием на картинки.</w:t>
            </w:r>
            <w:r w:rsidRPr="008372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При неправильном ответе появляется красный крест, при правильном- зеленая галочка.</w:t>
            </w:r>
          </w:p>
          <w:p w:rsidR="00015FDB" w:rsidRPr="00492BF4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015FDB" w:rsidRPr="00492BF4" w:rsidTr="0094074A">
        <w:trPr>
          <w:trHeight w:val="2492"/>
        </w:trPr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96072A5" wp14:editId="141B0EB8">
                  <wp:extent cx="2286000" cy="1714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Стр.21: «</w:t>
            </w:r>
            <w:r w:rsidR="0094074A">
              <w:rPr>
                <w:rFonts w:ascii="Times New Roman" w:hAnsi="Times New Roman"/>
                <w:b/>
                <w:sz w:val="28"/>
                <w:szCs w:val="28"/>
              </w:rPr>
              <w:t>Заполни все столбики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94074A" w:rsidRPr="001E1A8E" w:rsidRDefault="0094074A" w:rsidP="0094074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A8E">
              <w:rPr>
                <w:rFonts w:ascii="Times New Roman" w:hAnsi="Times New Roman"/>
                <w:sz w:val="28"/>
                <w:szCs w:val="28"/>
              </w:rPr>
              <w:t xml:space="preserve">Развиваем </w:t>
            </w:r>
            <w:r>
              <w:rPr>
                <w:rFonts w:ascii="Times New Roman" w:hAnsi="Times New Roman"/>
                <w:sz w:val="28"/>
                <w:szCs w:val="28"/>
              </w:rPr>
              <w:t>внимание, логическое мышление.</w:t>
            </w:r>
          </w:p>
          <w:p w:rsidR="00015FDB" w:rsidRDefault="0094074A" w:rsidP="0094074A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Дети подбирают подходящий предмет и вставляют его в пустое окошко. </w:t>
            </w:r>
          </w:p>
          <w:p w:rsidR="0094074A" w:rsidRPr="00492BF4" w:rsidRDefault="0094074A" w:rsidP="00B43604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-При нажатии на желтый треугольник, всплывает проверочная </w:t>
            </w:r>
            <w:r w:rsidR="00B43604">
              <w:rPr>
                <w:rFonts w:ascii="Times New Roman" w:hAnsi="Times New Roman"/>
                <w:sz w:val="28"/>
                <w:szCs w:val="28"/>
              </w:rPr>
              <w:t>область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5FDB" w:rsidRPr="00F4041F" w:rsidTr="00E0247E">
        <w:tc>
          <w:tcPr>
            <w:tcW w:w="3658" w:type="dxa"/>
          </w:tcPr>
          <w:p w:rsidR="00015FDB" w:rsidRPr="00200698" w:rsidRDefault="005C0782" w:rsidP="00286EF2">
            <w:pPr>
              <w:pStyle w:val="a3"/>
              <w:spacing w:line="240" w:lineRule="auto"/>
              <w:ind w:left="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D79F83F" wp14:editId="752E43E2">
                  <wp:extent cx="2238375" cy="17240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</w:tcPr>
          <w:p w:rsidR="00015FDB" w:rsidRPr="00F4041F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Стр.22: </w:t>
            </w:r>
            <w:r w:rsidRPr="0094074A">
              <w:rPr>
                <w:rFonts w:ascii="Times New Roman" w:hAnsi="Times New Roman"/>
                <w:b/>
                <w:sz w:val="28"/>
                <w:szCs w:val="28"/>
              </w:rPr>
              <w:t>Заключение.</w:t>
            </w:r>
            <w:r w:rsidR="0094074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15FDB" w:rsidRDefault="0094074A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074A">
              <w:rPr>
                <w:rFonts w:ascii="Times New Roman" w:hAnsi="Times New Roman"/>
                <w:sz w:val="28"/>
                <w:szCs w:val="28"/>
              </w:rPr>
              <w:t>-При переходе на страницу всплывает табличка «Добро пожаловать в мир знаний!»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4074A" w:rsidRPr="0094074A" w:rsidRDefault="0094074A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 нажатии на Незнайку звучит песенка «Где водятся волшебники?», позволяя деткам потанцевать после выполнения всех заданий, оставляя положительные эмоции от проделанной работы.</w:t>
            </w:r>
          </w:p>
          <w:p w:rsidR="00015FDB" w:rsidRPr="0094074A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015FDB" w:rsidRPr="00F4041F" w:rsidRDefault="00015FDB" w:rsidP="00286EF2">
            <w:pPr>
              <w:pStyle w:val="a3"/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D5029" w:rsidRDefault="00AD5029" w:rsidP="00363FEB">
      <w:pPr>
        <w:jc w:val="both"/>
      </w:pPr>
    </w:p>
    <w:sectPr w:rsidR="00AD5029" w:rsidSect="00363FEB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570BA"/>
    <w:multiLevelType w:val="hybridMultilevel"/>
    <w:tmpl w:val="624EC0D0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EB"/>
    <w:rsid w:val="00015FDB"/>
    <w:rsid w:val="000E473D"/>
    <w:rsid w:val="002F05FB"/>
    <w:rsid w:val="00325DCF"/>
    <w:rsid w:val="00363FEB"/>
    <w:rsid w:val="003F75D7"/>
    <w:rsid w:val="004A3CA1"/>
    <w:rsid w:val="005553D0"/>
    <w:rsid w:val="005C0782"/>
    <w:rsid w:val="006B3A85"/>
    <w:rsid w:val="0083619D"/>
    <w:rsid w:val="009100E9"/>
    <w:rsid w:val="0094074A"/>
    <w:rsid w:val="00952277"/>
    <w:rsid w:val="009756A6"/>
    <w:rsid w:val="009B397B"/>
    <w:rsid w:val="00A173E1"/>
    <w:rsid w:val="00AD5029"/>
    <w:rsid w:val="00B43604"/>
    <w:rsid w:val="00CE2987"/>
    <w:rsid w:val="00CE3472"/>
    <w:rsid w:val="00D31046"/>
    <w:rsid w:val="00D85218"/>
    <w:rsid w:val="00D96275"/>
    <w:rsid w:val="00DA2280"/>
    <w:rsid w:val="00E0247E"/>
    <w:rsid w:val="00E7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EB"/>
    <w:pPr>
      <w:spacing w:after="0" w:line="276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F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7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7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EB"/>
    <w:pPr>
      <w:spacing w:after="0" w:line="276" w:lineRule="auto"/>
      <w:ind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F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7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7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2017-05-12T08:04:00Z</dcterms:created>
  <dcterms:modified xsi:type="dcterms:W3CDTF">2017-05-12T09:01:00Z</dcterms:modified>
</cp:coreProperties>
</file>