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AF" w:rsidRPr="009320C5" w:rsidRDefault="00483AAF" w:rsidP="00483AAF">
      <w:pPr>
        <w:jc w:val="center"/>
        <w:rPr>
          <w:rFonts w:ascii="Times New Roman" w:hAnsi="Times New Roman"/>
          <w:b/>
          <w:sz w:val="32"/>
          <w:szCs w:val="32"/>
        </w:rPr>
      </w:pPr>
      <w:r w:rsidRPr="009320C5">
        <w:rPr>
          <w:rFonts w:ascii="Times New Roman" w:hAnsi="Times New Roman"/>
          <w:b/>
          <w:sz w:val="32"/>
          <w:szCs w:val="32"/>
        </w:rPr>
        <w:t>Методические рекомендации к проекту</w:t>
      </w:r>
    </w:p>
    <w:p w:rsidR="00483AAF" w:rsidRPr="009320C5" w:rsidRDefault="00483AAF" w:rsidP="00483AAF">
      <w:pPr>
        <w:jc w:val="center"/>
        <w:rPr>
          <w:rFonts w:ascii="Times New Roman" w:hAnsi="Times New Roman"/>
          <w:b/>
          <w:sz w:val="32"/>
          <w:szCs w:val="32"/>
        </w:rPr>
      </w:pPr>
      <w:r w:rsidRPr="009320C5">
        <w:rPr>
          <w:rFonts w:ascii="Times New Roman" w:hAnsi="Times New Roman"/>
          <w:b/>
          <w:sz w:val="32"/>
          <w:szCs w:val="32"/>
        </w:rPr>
        <w:t>«</w:t>
      </w:r>
      <w:r w:rsidR="00850521">
        <w:rPr>
          <w:rFonts w:ascii="Times New Roman" w:hAnsi="Times New Roman"/>
          <w:b/>
          <w:sz w:val="32"/>
          <w:szCs w:val="32"/>
        </w:rPr>
        <w:t>Друзья</w:t>
      </w:r>
      <w:r w:rsidRPr="009320C5">
        <w:rPr>
          <w:rFonts w:ascii="Times New Roman" w:hAnsi="Times New Roman"/>
          <w:b/>
          <w:sz w:val="32"/>
          <w:szCs w:val="32"/>
        </w:rPr>
        <w:t>»</w:t>
      </w:r>
    </w:p>
    <w:p w:rsidR="00483AAF" w:rsidRDefault="00483AAF" w:rsidP="00483AAF">
      <w:pPr>
        <w:jc w:val="center"/>
      </w:pPr>
    </w:p>
    <w:p w:rsidR="00483AAF" w:rsidRDefault="00483AAF" w:rsidP="00483AAF">
      <w:pPr>
        <w:ind w:firstLine="0"/>
      </w:pPr>
    </w:p>
    <w:p w:rsidR="00483AAF" w:rsidRDefault="00483AAF" w:rsidP="00483A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 проекта: Розанова А.И. – учитель-логопед ГБДОУ детский сад №68 Калининского района Санкт-Петербурга.</w:t>
      </w:r>
    </w:p>
    <w:p w:rsidR="00483AAF" w:rsidRDefault="00483AAF" w:rsidP="00483AAF">
      <w:pPr>
        <w:jc w:val="center"/>
        <w:rPr>
          <w:rFonts w:ascii="Times New Roman" w:hAnsi="Times New Roman"/>
          <w:sz w:val="28"/>
          <w:szCs w:val="28"/>
        </w:rPr>
      </w:pPr>
    </w:p>
    <w:p w:rsidR="00483AAF" w:rsidRDefault="00483AAF" w:rsidP="00483A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может испо</w:t>
      </w:r>
      <w:r w:rsidR="005F59DC">
        <w:rPr>
          <w:rFonts w:ascii="Times New Roman" w:hAnsi="Times New Roman"/>
          <w:sz w:val="28"/>
          <w:szCs w:val="28"/>
        </w:rPr>
        <w:t>льзоваться воспитателями и логопедами</w:t>
      </w:r>
      <w:r w:rsidR="000D026C">
        <w:rPr>
          <w:rFonts w:ascii="Times New Roman" w:hAnsi="Times New Roman"/>
          <w:sz w:val="28"/>
          <w:szCs w:val="28"/>
        </w:rPr>
        <w:t xml:space="preserve"> для проведения мониторинга в начале года, чтобы определить уровень знаний детей по лексическим темам: </w:t>
      </w:r>
      <w:r w:rsidR="005F59DC">
        <w:rPr>
          <w:rFonts w:ascii="Times New Roman" w:hAnsi="Times New Roman"/>
          <w:sz w:val="28"/>
          <w:szCs w:val="28"/>
        </w:rPr>
        <w:t>«</w:t>
      </w:r>
      <w:r w:rsidR="000D026C">
        <w:rPr>
          <w:rFonts w:ascii="Times New Roman" w:hAnsi="Times New Roman"/>
          <w:sz w:val="28"/>
          <w:szCs w:val="28"/>
        </w:rPr>
        <w:t>Мебель</w:t>
      </w:r>
      <w:r w:rsidR="005F59DC">
        <w:rPr>
          <w:rFonts w:ascii="Times New Roman" w:hAnsi="Times New Roman"/>
          <w:sz w:val="28"/>
          <w:szCs w:val="28"/>
        </w:rPr>
        <w:t>»</w:t>
      </w:r>
      <w:r w:rsidR="000D026C">
        <w:rPr>
          <w:rFonts w:ascii="Times New Roman" w:hAnsi="Times New Roman"/>
          <w:sz w:val="28"/>
          <w:szCs w:val="28"/>
        </w:rPr>
        <w:t xml:space="preserve">, </w:t>
      </w:r>
      <w:r w:rsidR="005F59DC">
        <w:rPr>
          <w:rFonts w:ascii="Times New Roman" w:hAnsi="Times New Roman"/>
          <w:sz w:val="28"/>
          <w:szCs w:val="28"/>
        </w:rPr>
        <w:t>«</w:t>
      </w:r>
      <w:r w:rsidR="000D026C">
        <w:rPr>
          <w:rFonts w:ascii="Times New Roman" w:hAnsi="Times New Roman"/>
          <w:sz w:val="28"/>
          <w:szCs w:val="28"/>
        </w:rPr>
        <w:t>П</w:t>
      </w:r>
      <w:r w:rsidR="005F59DC">
        <w:rPr>
          <w:rFonts w:ascii="Times New Roman" w:hAnsi="Times New Roman"/>
          <w:sz w:val="28"/>
          <w:szCs w:val="28"/>
        </w:rPr>
        <w:t>осуда», «Инструменты и материалы», а также как итоговое занятие блока «Дом», включающего в себя данные лексические темы. Ориентированы задания на детей 5 – 7 лет</w:t>
      </w:r>
      <w:r>
        <w:rPr>
          <w:rFonts w:ascii="Times New Roman" w:hAnsi="Times New Roman"/>
          <w:sz w:val="28"/>
          <w:szCs w:val="28"/>
        </w:rPr>
        <w:t>.</w:t>
      </w:r>
    </w:p>
    <w:p w:rsidR="00483AAF" w:rsidRDefault="00483AAF" w:rsidP="00483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работы, созданной с помощью системы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Mimio</w:t>
      </w:r>
      <w:proofErr w:type="spellEnd"/>
      <w:r w:rsidRPr="00E41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Studio</w:t>
      </w:r>
      <w:r>
        <w:rPr>
          <w:rFonts w:ascii="Times New Roman" w:hAnsi="Times New Roman"/>
          <w:sz w:val="28"/>
          <w:szCs w:val="28"/>
        </w:rPr>
        <w:t>», явл</w:t>
      </w:r>
      <w:r w:rsidR="005F59DC">
        <w:rPr>
          <w:rFonts w:ascii="Times New Roman" w:hAnsi="Times New Roman"/>
          <w:sz w:val="28"/>
          <w:szCs w:val="28"/>
        </w:rPr>
        <w:t>яется преподнести необходимый материал для развития детей в игровой форме, вызвать интерес детей к обучению</w:t>
      </w:r>
      <w:r>
        <w:rPr>
          <w:rFonts w:ascii="Times New Roman" w:hAnsi="Times New Roman"/>
          <w:sz w:val="28"/>
          <w:szCs w:val="28"/>
        </w:rPr>
        <w:t xml:space="preserve">. Игры и задания, представленные в данном проекте, направлены на развитие разнообразных умений и навыков: </w:t>
      </w:r>
      <w:r w:rsidR="00034925">
        <w:rPr>
          <w:rFonts w:ascii="Times New Roman" w:hAnsi="Times New Roman"/>
          <w:sz w:val="28"/>
          <w:szCs w:val="28"/>
        </w:rPr>
        <w:t xml:space="preserve">лексического запаса, грамматических конструкций, обобщение и дифференциация предметов, </w:t>
      </w:r>
      <w:r>
        <w:rPr>
          <w:rFonts w:ascii="Times New Roman" w:hAnsi="Times New Roman"/>
          <w:sz w:val="28"/>
          <w:szCs w:val="28"/>
        </w:rPr>
        <w:t>ориентирование в пространст</w:t>
      </w:r>
      <w:r w:rsidR="005B789B">
        <w:rPr>
          <w:rFonts w:ascii="Times New Roman" w:hAnsi="Times New Roman"/>
          <w:sz w:val="28"/>
          <w:szCs w:val="28"/>
        </w:rPr>
        <w:t>ве и на плоскости</w:t>
      </w:r>
      <w:r>
        <w:rPr>
          <w:rFonts w:ascii="Times New Roman" w:hAnsi="Times New Roman"/>
          <w:sz w:val="28"/>
          <w:szCs w:val="28"/>
        </w:rPr>
        <w:t xml:space="preserve">, умение складывать слова из слогов, </w:t>
      </w:r>
      <w:r w:rsidR="00034925">
        <w:rPr>
          <w:rFonts w:ascii="Times New Roman" w:hAnsi="Times New Roman"/>
          <w:sz w:val="28"/>
          <w:szCs w:val="28"/>
        </w:rPr>
        <w:t xml:space="preserve">фонематический анализ и синтез, </w:t>
      </w:r>
      <w:r>
        <w:rPr>
          <w:rFonts w:ascii="Times New Roman" w:hAnsi="Times New Roman"/>
          <w:sz w:val="28"/>
          <w:szCs w:val="28"/>
        </w:rPr>
        <w:t>комбинирования, внимания,</w:t>
      </w:r>
      <w:r w:rsidR="00034925">
        <w:rPr>
          <w:rFonts w:ascii="Times New Roman" w:hAnsi="Times New Roman"/>
          <w:sz w:val="28"/>
          <w:szCs w:val="28"/>
        </w:rPr>
        <w:t xml:space="preserve"> ручной моторики, дыхания,</w:t>
      </w:r>
      <w:r>
        <w:rPr>
          <w:rFonts w:ascii="Times New Roman" w:hAnsi="Times New Roman"/>
          <w:sz w:val="28"/>
          <w:szCs w:val="28"/>
        </w:rPr>
        <w:t xml:space="preserve"> поиска самостоятельных решений.</w:t>
      </w:r>
    </w:p>
    <w:p w:rsidR="00483AAF" w:rsidRPr="00052545" w:rsidRDefault="00F74AC1" w:rsidP="00483A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состоит из 23</w:t>
      </w:r>
      <w:r w:rsidR="007C4329">
        <w:rPr>
          <w:rFonts w:ascii="Times New Roman" w:hAnsi="Times New Roman"/>
          <w:b/>
          <w:sz w:val="28"/>
          <w:szCs w:val="28"/>
        </w:rPr>
        <w:t xml:space="preserve"> страниц</w:t>
      </w:r>
      <w:r w:rsidR="00483AAF" w:rsidRPr="00052545">
        <w:rPr>
          <w:rFonts w:ascii="Times New Roman" w:hAnsi="Times New Roman"/>
          <w:b/>
          <w:sz w:val="28"/>
          <w:szCs w:val="28"/>
        </w:rPr>
        <w:t>.</w:t>
      </w:r>
    </w:p>
    <w:p w:rsidR="00483AAF" w:rsidRDefault="00483AAF" w:rsidP="00483AAF">
      <w:pPr>
        <w:ind w:firstLine="0"/>
        <w:rPr>
          <w:rFonts w:ascii="Times New Roman" w:hAnsi="Times New Roman"/>
          <w:sz w:val="28"/>
          <w:szCs w:val="28"/>
        </w:rPr>
      </w:pPr>
      <w:r w:rsidRPr="009D460A">
        <w:rPr>
          <w:rFonts w:ascii="Times New Roman" w:hAnsi="Times New Roman"/>
          <w:sz w:val="28"/>
          <w:szCs w:val="28"/>
        </w:rPr>
        <w:t>На протяжении всего проекта при</w:t>
      </w:r>
      <w:r w:rsidR="00850521">
        <w:rPr>
          <w:rFonts w:ascii="Times New Roman" w:hAnsi="Times New Roman"/>
          <w:sz w:val="28"/>
          <w:szCs w:val="28"/>
        </w:rPr>
        <w:t xml:space="preserve">сутствуют помощники-герои- </w:t>
      </w:r>
    </w:p>
    <w:p w:rsidR="00483AAF" w:rsidRPr="00850521" w:rsidRDefault="00850521" w:rsidP="0085052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</w:t>
      </w:r>
      <w:r w:rsidR="00483AAF" w:rsidRPr="00850521">
        <w:rPr>
          <w:rFonts w:ascii="Times New Roman" w:hAnsi="Times New Roman"/>
          <w:sz w:val="28"/>
          <w:szCs w:val="28"/>
        </w:rPr>
        <w:t xml:space="preserve"> </w:t>
      </w:r>
      <w:r w:rsidRPr="00850521">
        <w:rPr>
          <w:rFonts w:ascii="Times New Roman" w:hAnsi="Times New Roman"/>
          <w:sz w:val="28"/>
          <w:szCs w:val="28"/>
        </w:rPr>
        <w:t xml:space="preserve">задают </w:t>
      </w:r>
      <w:r>
        <w:rPr>
          <w:rFonts w:ascii="Times New Roman" w:hAnsi="Times New Roman"/>
          <w:sz w:val="28"/>
          <w:szCs w:val="28"/>
        </w:rPr>
        <w:t>задания</w:t>
      </w:r>
    </w:p>
    <w:p w:rsidR="00483AAF" w:rsidRDefault="00850521" w:rsidP="0085052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подсказывают </w:t>
      </w:r>
      <w:r w:rsidR="00483AAF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ильные ответы </w:t>
      </w:r>
    </w:p>
    <w:p w:rsidR="00483AAF" w:rsidRPr="009B5DE6" w:rsidRDefault="00483AAF" w:rsidP="009B5DE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B5DE6">
        <w:rPr>
          <w:rFonts w:ascii="Times New Roman" w:hAnsi="Times New Roman"/>
          <w:sz w:val="28"/>
          <w:szCs w:val="28"/>
        </w:rPr>
        <w:t xml:space="preserve">возвращение к содержанию по картинке: </w:t>
      </w:r>
      <w:r w:rsidR="0040483F">
        <w:rPr>
          <w:noProof/>
          <w:lang w:eastAsia="ru-RU"/>
        </w:rPr>
        <w:drawing>
          <wp:inline distT="0" distB="0" distL="0" distR="0" wp14:anchorId="6F10A4FE" wp14:editId="6C969EC7">
            <wp:extent cx="48577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AAF" w:rsidRDefault="00483AAF" w:rsidP="00483AAF">
      <w:pPr>
        <w:ind w:left="720" w:firstLine="0"/>
        <w:rPr>
          <w:rFonts w:ascii="Times New Roman" w:hAnsi="Times New Roman"/>
          <w:sz w:val="28"/>
          <w:szCs w:val="28"/>
        </w:rPr>
      </w:pPr>
    </w:p>
    <w:p w:rsidR="00483AAF" w:rsidRDefault="00483AAF" w:rsidP="00483AAF">
      <w:pPr>
        <w:ind w:left="720" w:firstLine="0"/>
        <w:rPr>
          <w:rFonts w:ascii="Times New Roman" w:hAnsi="Times New Roman"/>
          <w:sz w:val="28"/>
          <w:szCs w:val="28"/>
        </w:rPr>
      </w:pPr>
    </w:p>
    <w:p w:rsidR="005B789B" w:rsidRDefault="005B789B" w:rsidP="00483AAF">
      <w:pPr>
        <w:ind w:left="720" w:firstLine="0"/>
        <w:rPr>
          <w:rFonts w:ascii="Times New Roman" w:hAnsi="Times New Roman"/>
          <w:sz w:val="28"/>
          <w:szCs w:val="28"/>
        </w:rPr>
      </w:pPr>
    </w:p>
    <w:p w:rsidR="005B789B" w:rsidRDefault="005B789B" w:rsidP="00483AAF">
      <w:pPr>
        <w:ind w:left="720" w:firstLine="0"/>
        <w:rPr>
          <w:rFonts w:ascii="Times New Roman" w:hAnsi="Times New Roman"/>
          <w:sz w:val="28"/>
          <w:szCs w:val="28"/>
        </w:rPr>
      </w:pPr>
    </w:p>
    <w:p w:rsidR="005B789B" w:rsidRDefault="005B789B" w:rsidP="00483AAF">
      <w:pPr>
        <w:ind w:left="720" w:firstLine="0"/>
        <w:rPr>
          <w:rFonts w:ascii="Times New Roman" w:hAnsi="Times New Roman"/>
          <w:sz w:val="28"/>
          <w:szCs w:val="28"/>
        </w:rPr>
      </w:pPr>
    </w:p>
    <w:p w:rsidR="00483AAF" w:rsidRDefault="00483AAF" w:rsidP="00483AAF">
      <w:pPr>
        <w:pStyle w:val="a3"/>
        <w:ind w:left="0" w:firstLine="0"/>
      </w:pPr>
    </w:p>
    <w:p w:rsidR="00483AAF" w:rsidRDefault="00483AAF" w:rsidP="00483AAF">
      <w:pPr>
        <w:pStyle w:val="a3"/>
        <w:ind w:left="-426" w:firstLine="0"/>
      </w:pP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86"/>
        <w:gridCol w:w="6344"/>
      </w:tblGrid>
      <w:tr w:rsidR="00483AAF" w:rsidRPr="00200698" w:rsidTr="008E6B6B">
        <w:trPr>
          <w:trHeight w:val="2598"/>
        </w:trPr>
        <w:tc>
          <w:tcPr>
            <w:tcW w:w="3686" w:type="dxa"/>
          </w:tcPr>
          <w:p w:rsidR="00483AAF" w:rsidRPr="00200698" w:rsidRDefault="00580A3F" w:rsidP="00794183">
            <w:pPr>
              <w:pStyle w:val="a3"/>
              <w:spacing w:line="240" w:lineRule="auto"/>
              <w:ind w:left="0" w:firstLine="0"/>
            </w:pPr>
            <w:r w:rsidRPr="00580A3F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28193" cy="1671145"/>
                  <wp:effectExtent l="0" t="0" r="1270" b="5715"/>
                  <wp:docPr id="14" name="Рисунок 14" descr="G:\мимио\проект для защиты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мимио\проект для защиты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091" cy="168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83AAF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 1: </w:t>
            </w:r>
            <w:r w:rsidRPr="007E0874">
              <w:rPr>
                <w:rFonts w:ascii="Times New Roman" w:hAnsi="Times New Roman"/>
                <w:sz w:val="28"/>
                <w:szCs w:val="28"/>
              </w:rPr>
              <w:t>Титульный лист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3AAF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 «</w:t>
            </w:r>
            <w:r w:rsidR="005B789B">
              <w:rPr>
                <w:rFonts w:ascii="Times New Roman" w:hAnsi="Times New Roman"/>
                <w:sz w:val="28"/>
                <w:szCs w:val="28"/>
              </w:rPr>
              <w:t>Друзья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83AAF" w:rsidRPr="008C2467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C2467">
              <w:rPr>
                <w:rFonts w:ascii="Times New Roman" w:hAnsi="Times New Roman"/>
                <w:sz w:val="28"/>
                <w:szCs w:val="28"/>
              </w:rPr>
              <w:t xml:space="preserve">По щелчку на текст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нижней части страницы </w:t>
            </w:r>
            <w:r w:rsidRPr="008C2467">
              <w:rPr>
                <w:rFonts w:ascii="Times New Roman" w:hAnsi="Times New Roman"/>
                <w:sz w:val="28"/>
                <w:szCs w:val="28"/>
              </w:rPr>
              <w:t>открывается сайт образовательного центра ИНТОКС.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Стрелка в левом нижнем углу – гиперссылка на страницу «Содержание». </w:t>
            </w:r>
          </w:p>
          <w:p w:rsidR="00483AAF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83AAF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83AAF" w:rsidRPr="007E0874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AAF" w:rsidRPr="00200698" w:rsidTr="008E6B6B">
        <w:tc>
          <w:tcPr>
            <w:tcW w:w="3686" w:type="dxa"/>
          </w:tcPr>
          <w:p w:rsidR="00483AAF" w:rsidRPr="00200698" w:rsidRDefault="00580A3F" w:rsidP="00794183">
            <w:pPr>
              <w:pStyle w:val="a3"/>
              <w:spacing w:line="240" w:lineRule="auto"/>
              <w:ind w:left="0" w:firstLine="0"/>
            </w:pPr>
            <w:r w:rsidRPr="00580A3F">
              <w:rPr>
                <w:noProof/>
                <w:lang w:eastAsia="ru-RU"/>
              </w:rPr>
              <w:drawing>
                <wp:inline distT="0" distB="0" distL="0" distR="0">
                  <wp:extent cx="2185735" cy="1639301"/>
                  <wp:effectExtent l="0" t="0" r="5080" b="0"/>
                  <wp:docPr id="16" name="Рисунок 16" descr="G:\мимио\проект для защиты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мимио\проект для защиты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98012" cy="164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83AAF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Стр.2: </w:t>
            </w:r>
            <w:r w:rsidRPr="00B4283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3AAF" w:rsidRPr="007E0874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пункт содержания – гиперссылка на соответствующую страницу проекта.</w:t>
            </w:r>
          </w:p>
          <w:p w:rsidR="00483AAF" w:rsidRDefault="00483AAF" w:rsidP="00794183">
            <w:pPr>
              <w:pStyle w:val="a3"/>
              <w:spacing w:line="240" w:lineRule="auto"/>
              <w:ind w:left="0" w:firstLine="0"/>
            </w:pPr>
          </w:p>
          <w:p w:rsidR="00483AAF" w:rsidRDefault="00483AAF" w:rsidP="00794183">
            <w:pPr>
              <w:pStyle w:val="a3"/>
              <w:spacing w:line="240" w:lineRule="auto"/>
              <w:ind w:left="0" w:firstLine="0"/>
            </w:pPr>
          </w:p>
          <w:p w:rsidR="00483AAF" w:rsidRPr="00200698" w:rsidRDefault="00483AAF" w:rsidP="00794183">
            <w:pPr>
              <w:pStyle w:val="a3"/>
              <w:spacing w:line="240" w:lineRule="auto"/>
              <w:ind w:left="0" w:firstLine="0"/>
            </w:pPr>
          </w:p>
        </w:tc>
      </w:tr>
      <w:tr w:rsidR="00483AAF" w:rsidRPr="00200698" w:rsidTr="008E6B6B">
        <w:tc>
          <w:tcPr>
            <w:tcW w:w="3686" w:type="dxa"/>
          </w:tcPr>
          <w:p w:rsidR="00483AAF" w:rsidRPr="00200698" w:rsidRDefault="00580A3F" w:rsidP="00794183">
            <w:pPr>
              <w:pStyle w:val="a3"/>
              <w:spacing w:line="240" w:lineRule="auto"/>
              <w:ind w:left="0" w:firstLine="33"/>
            </w:pPr>
            <w:r w:rsidRPr="00580A3F">
              <w:rPr>
                <w:noProof/>
                <w:lang w:eastAsia="ru-RU"/>
              </w:rPr>
              <w:drawing>
                <wp:inline distT="0" distB="0" distL="0" distR="0">
                  <wp:extent cx="2242207" cy="1681655"/>
                  <wp:effectExtent l="0" t="0" r="5715" b="0"/>
                  <wp:docPr id="17" name="Рисунок 17" descr="G:\мимио\проект для защиты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мимио\проект для защиты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168" cy="1696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83AAF" w:rsidRPr="00F4041F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Стр.3: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B789B" w:rsidRPr="00B42836">
              <w:rPr>
                <w:rFonts w:ascii="Times New Roman" w:hAnsi="Times New Roman"/>
                <w:b/>
                <w:sz w:val="28"/>
                <w:szCs w:val="28"/>
              </w:rPr>
              <w:t>Отгадай загадки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83AAF" w:rsidRDefault="00483AAF" w:rsidP="00794183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5B789B">
              <w:rPr>
                <w:rFonts w:ascii="Times New Roman" w:hAnsi="Times New Roman"/>
                <w:sz w:val="28"/>
                <w:szCs w:val="28"/>
              </w:rPr>
              <w:t xml:space="preserve">Педагог читает загадку, дети угадывают героя. </w:t>
            </w:r>
            <w:r w:rsidR="007957F5">
              <w:rPr>
                <w:rFonts w:ascii="Times New Roman" w:hAnsi="Times New Roman"/>
                <w:sz w:val="28"/>
                <w:szCs w:val="28"/>
              </w:rPr>
              <w:t>Развиваем способность к анализу, формируем умение самостоятельно делать выводы, умение выделить наиболее характерные признаки предмета.</w:t>
            </w:r>
          </w:p>
          <w:p w:rsidR="00483AAF" w:rsidRDefault="007957F5" w:rsidP="00794183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**К</w:t>
            </w:r>
            <w:r w:rsidR="005B789B">
              <w:rPr>
                <w:rFonts w:ascii="Times New Roman" w:hAnsi="Times New Roman"/>
                <w:sz w:val="28"/>
                <w:szCs w:val="28"/>
              </w:rPr>
              <w:t>артинка-ответ спрятана</w:t>
            </w:r>
            <w:r w:rsidR="00483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789B">
              <w:rPr>
                <w:rFonts w:ascii="Times New Roman" w:hAnsi="Times New Roman"/>
                <w:sz w:val="28"/>
                <w:szCs w:val="28"/>
              </w:rPr>
              <w:t>за синим шаром</w:t>
            </w:r>
            <w:r w:rsidR="00483A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3AAF" w:rsidRPr="00EF37AA" w:rsidRDefault="00483AAF" w:rsidP="00B42836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проверки </w:t>
            </w:r>
            <w:r w:rsidR="00B42836">
              <w:rPr>
                <w:rFonts w:ascii="Times New Roman" w:hAnsi="Times New Roman"/>
                <w:sz w:val="28"/>
                <w:szCs w:val="28"/>
              </w:rPr>
              <w:t>надо дотронуться до шара и он «лопнет», показав героя.</w:t>
            </w:r>
          </w:p>
        </w:tc>
      </w:tr>
      <w:tr w:rsidR="00483AAF" w:rsidRPr="00200698" w:rsidTr="008E6B6B">
        <w:tc>
          <w:tcPr>
            <w:tcW w:w="3686" w:type="dxa"/>
          </w:tcPr>
          <w:p w:rsidR="00483AAF" w:rsidRPr="00200698" w:rsidRDefault="00580A3F" w:rsidP="00794183">
            <w:pPr>
              <w:pStyle w:val="a3"/>
              <w:spacing w:line="240" w:lineRule="auto"/>
              <w:ind w:left="0" w:firstLine="0"/>
            </w:pPr>
            <w:r w:rsidRPr="00580A3F">
              <w:rPr>
                <w:noProof/>
                <w:lang w:eastAsia="ru-RU"/>
              </w:rPr>
              <w:drawing>
                <wp:inline distT="0" distB="0" distL="0" distR="0">
                  <wp:extent cx="2270235" cy="1702676"/>
                  <wp:effectExtent l="0" t="0" r="0" b="0"/>
                  <wp:docPr id="19" name="Рисунок 19" descr="G:\мимио\проект для защиты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мимио\проект для защиты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790" cy="170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83AAF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Стр.4: «</w:t>
            </w:r>
            <w:r w:rsidR="00B42836" w:rsidRPr="00B42836">
              <w:rPr>
                <w:rFonts w:ascii="Times New Roman" w:hAnsi="Times New Roman"/>
                <w:b/>
                <w:sz w:val="28"/>
                <w:szCs w:val="28"/>
              </w:rPr>
              <w:t>Идея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42836" w:rsidRPr="00B42836" w:rsidRDefault="00B42836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42836">
              <w:rPr>
                <w:rFonts w:ascii="Times New Roman" w:hAnsi="Times New Roman"/>
                <w:sz w:val="28"/>
                <w:szCs w:val="28"/>
              </w:rPr>
              <w:t xml:space="preserve">Слайд создан для </w:t>
            </w:r>
            <w:r>
              <w:rPr>
                <w:rFonts w:ascii="Times New Roman" w:hAnsi="Times New Roman"/>
                <w:sz w:val="28"/>
                <w:szCs w:val="28"/>
              </w:rPr>
              <w:t>постановки задачи, знакомства с героями и обсуждения сюжета сказки-мультика.</w:t>
            </w:r>
          </w:p>
          <w:p w:rsidR="00483AAF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83AAF" w:rsidRPr="00AC367B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3AAF" w:rsidRPr="00200698" w:rsidTr="008E6B6B">
        <w:tc>
          <w:tcPr>
            <w:tcW w:w="3686" w:type="dxa"/>
          </w:tcPr>
          <w:p w:rsidR="00483AAF" w:rsidRPr="00200698" w:rsidRDefault="00580A3F" w:rsidP="00794183">
            <w:pPr>
              <w:pStyle w:val="a3"/>
              <w:spacing w:line="240" w:lineRule="auto"/>
              <w:ind w:left="0" w:firstLine="0"/>
            </w:pPr>
            <w:r w:rsidRPr="00580A3F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78642" cy="1633982"/>
                  <wp:effectExtent l="0" t="0" r="0" b="4445"/>
                  <wp:docPr id="20" name="Рисунок 20" descr="G:\мимио\проект для защиты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мимио\проект для защиты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362" cy="1638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83AAF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Стр.5: «</w:t>
            </w:r>
            <w:r w:rsidR="00B42836">
              <w:rPr>
                <w:rFonts w:ascii="Times New Roman" w:hAnsi="Times New Roman"/>
                <w:b/>
                <w:sz w:val="28"/>
                <w:szCs w:val="28"/>
              </w:rPr>
              <w:t>Загрузи в грузовик только материалы и инструменты</w:t>
            </w:r>
            <w:r w:rsidRPr="00540B6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83AAF" w:rsidRPr="00F16E48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D16504">
              <w:rPr>
                <w:rFonts w:ascii="Times New Roman" w:hAnsi="Times New Roman"/>
                <w:sz w:val="28"/>
                <w:szCs w:val="28"/>
              </w:rPr>
              <w:t>Предлагается выбрать из всех предметов только то, что необходимо для строительства дома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F3CC7">
              <w:rPr>
                <w:rFonts w:ascii="Times New Roman" w:hAnsi="Times New Roman"/>
                <w:sz w:val="28"/>
                <w:szCs w:val="28"/>
              </w:rPr>
              <w:t xml:space="preserve"> Закрепляем умение классифицировать предметы по назначению.</w:t>
            </w:r>
          </w:p>
          <w:p w:rsidR="00483AAF" w:rsidRPr="00640F20" w:rsidRDefault="00D16504" w:rsidP="00D16504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**Подсказка- в грузовик не </w:t>
            </w:r>
            <w:r w:rsidR="009B0AEF">
              <w:rPr>
                <w:rFonts w:ascii="Times New Roman" w:hAnsi="Times New Roman"/>
                <w:sz w:val="28"/>
                <w:szCs w:val="28"/>
              </w:rPr>
              <w:t>попадают ненужные вещи.</w:t>
            </w:r>
          </w:p>
        </w:tc>
      </w:tr>
      <w:tr w:rsidR="00483AAF" w:rsidRPr="00200698" w:rsidTr="008E6B6B">
        <w:tc>
          <w:tcPr>
            <w:tcW w:w="3686" w:type="dxa"/>
          </w:tcPr>
          <w:p w:rsidR="00483AAF" w:rsidRPr="00200698" w:rsidRDefault="00580A3F" w:rsidP="00794183">
            <w:pPr>
              <w:pStyle w:val="a3"/>
              <w:spacing w:line="240" w:lineRule="auto"/>
              <w:ind w:left="0" w:firstLine="0"/>
            </w:pPr>
            <w:r w:rsidRPr="00580A3F">
              <w:rPr>
                <w:noProof/>
                <w:lang w:eastAsia="ru-RU"/>
              </w:rPr>
              <w:drawing>
                <wp:inline distT="0" distB="0" distL="0" distR="0">
                  <wp:extent cx="2301765" cy="1726324"/>
                  <wp:effectExtent l="0" t="0" r="3810" b="7620"/>
                  <wp:docPr id="21" name="Рисунок 21" descr="G:\мимио\проект для защиты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мимио\проект для защиты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209" cy="172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83AAF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Стр.6: «</w:t>
            </w:r>
            <w:r w:rsidR="00D454D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7F3CC7">
              <w:rPr>
                <w:rFonts w:ascii="Times New Roman" w:hAnsi="Times New Roman"/>
                <w:b/>
                <w:sz w:val="28"/>
                <w:szCs w:val="28"/>
              </w:rPr>
              <w:t>бведи по точкам специальные машины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83AAF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D454DE">
              <w:rPr>
                <w:rFonts w:ascii="Times New Roman" w:hAnsi="Times New Roman"/>
                <w:sz w:val="28"/>
                <w:szCs w:val="28"/>
              </w:rPr>
              <w:t>Предлагается обвести по точкам и назвать машины - бетономешалка, самосвал.</w:t>
            </w:r>
          </w:p>
          <w:p w:rsidR="00483AAF" w:rsidRDefault="00D454DE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 графические навыки и закрепляем названия спецтехники.</w:t>
            </w:r>
          </w:p>
          <w:p w:rsidR="00483AAF" w:rsidRPr="00540B6D" w:rsidRDefault="00D454DE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**Есть возможность стереть и написать заново при неудачном выполнении.</w:t>
            </w:r>
          </w:p>
        </w:tc>
      </w:tr>
      <w:tr w:rsidR="00483AAF" w:rsidRPr="00200698" w:rsidTr="008E6B6B">
        <w:tc>
          <w:tcPr>
            <w:tcW w:w="3686" w:type="dxa"/>
          </w:tcPr>
          <w:p w:rsidR="00483AAF" w:rsidRPr="00200698" w:rsidRDefault="00580A3F" w:rsidP="00794183">
            <w:pPr>
              <w:pStyle w:val="a3"/>
              <w:spacing w:line="240" w:lineRule="auto"/>
              <w:ind w:left="0" w:firstLine="0"/>
            </w:pPr>
            <w:r w:rsidRPr="00580A3F">
              <w:rPr>
                <w:noProof/>
                <w:lang w:eastAsia="ru-RU"/>
              </w:rPr>
              <w:drawing>
                <wp:inline distT="0" distB="0" distL="0" distR="0">
                  <wp:extent cx="2172051" cy="1629038"/>
                  <wp:effectExtent l="0" t="0" r="0" b="9525"/>
                  <wp:docPr id="22" name="Рисунок 22" descr="G:\мимио\проект для защиты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мимио\проект для защиты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228" cy="163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83AAF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Стр.7: «Собери </w:t>
            </w:r>
            <w:proofErr w:type="spellStart"/>
            <w:r w:rsidR="006D54BC">
              <w:rPr>
                <w:rFonts w:ascii="Times New Roman" w:hAnsi="Times New Roman"/>
                <w:b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83AAF" w:rsidRPr="003C484B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D54BC">
              <w:rPr>
                <w:rFonts w:ascii="Times New Roman" w:hAnsi="Times New Roman"/>
                <w:sz w:val="28"/>
                <w:szCs w:val="28"/>
              </w:rPr>
              <w:t>*Развиваем логику, образное мышление, внимание, мелкую моторику пальцев рук,</w:t>
            </w:r>
            <w:r w:rsidR="00795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наблюдательность, внимание, способность</w:t>
            </w:r>
            <w:r w:rsidR="006D54BC">
              <w:rPr>
                <w:rFonts w:ascii="Times New Roman" w:hAnsi="Times New Roman"/>
                <w:sz w:val="28"/>
                <w:szCs w:val="28"/>
              </w:rPr>
              <w:t xml:space="preserve"> соединения деталей в одно целое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3AAF" w:rsidRPr="00837214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6D54BC">
              <w:rPr>
                <w:rFonts w:ascii="Times New Roman" w:hAnsi="Times New Roman"/>
                <w:sz w:val="28"/>
                <w:szCs w:val="28"/>
              </w:rPr>
              <w:t>Подсказкой является полупрозрачный образец, на который накладываются детали.</w:t>
            </w:r>
          </w:p>
          <w:p w:rsidR="00483AAF" w:rsidRPr="00402388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3AAF" w:rsidRPr="00200698" w:rsidTr="008E6B6B">
        <w:tc>
          <w:tcPr>
            <w:tcW w:w="3686" w:type="dxa"/>
          </w:tcPr>
          <w:p w:rsidR="00483AAF" w:rsidRPr="00200698" w:rsidRDefault="00580A3F" w:rsidP="00794183">
            <w:pPr>
              <w:pStyle w:val="a3"/>
              <w:spacing w:line="240" w:lineRule="auto"/>
              <w:ind w:left="0" w:firstLine="0"/>
            </w:pPr>
            <w:r w:rsidRPr="00580A3F">
              <w:rPr>
                <w:noProof/>
                <w:lang w:eastAsia="ru-RU"/>
              </w:rPr>
              <w:drawing>
                <wp:inline distT="0" distB="0" distL="0" distR="0">
                  <wp:extent cx="2133600" cy="1600200"/>
                  <wp:effectExtent l="0" t="0" r="0" b="0"/>
                  <wp:docPr id="23" name="Рисунок 23" descr="G:\мимио\проект для защиты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мимио\проект для защиты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90" cy="161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D54BC" w:rsidRDefault="00483AAF" w:rsidP="006D54BC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Стр.8:</w:t>
            </w:r>
            <w:r w:rsidR="006D54BC">
              <w:rPr>
                <w:rFonts w:ascii="Times New Roman" w:hAnsi="Times New Roman"/>
                <w:b/>
                <w:sz w:val="28"/>
                <w:szCs w:val="28"/>
              </w:rPr>
              <w:t xml:space="preserve"> «Составь слова из слогов».</w:t>
            </w:r>
          </w:p>
          <w:p w:rsidR="006D54BC" w:rsidRDefault="006D54BC" w:rsidP="006D54BC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F3209E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>
              <w:rPr>
                <w:rFonts w:ascii="Times New Roman" w:hAnsi="Times New Roman"/>
                <w:sz w:val="28"/>
                <w:szCs w:val="28"/>
              </w:rPr>
              <w:t>внимание, наблюдательность, память, умение составлять слова из слогов.</w:t>
            </w:r>
          </w:p>
          <w:p w:rsidR="006D54BC" w:rsidRDefault="006D54BC" w:rsidP="006D54BC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**Слоги одного слова заключены в квадратики одного цвета. Собрав их, нужно составить имена героев.</w:t>
            </w:r>
          </w:p>
          <w:p w:rsidR="00483AAF" w:rsidRPr="00F16E48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AAF" w:rsidRPr="00200698" w:rsidTr="008E6B6B">
        <w:tc>
          <w:tcPr>
            <w:tcW w:w="3686" w:type="dxa"/>
          </w:tcPr>
          <w:p w:rsidR="00483AAF" w:rsidRPr="00200698" w:rsidRDefault="008E1530" w:rsidP="00794183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3450" cy="1652905"/>
                  <wp:effectExtent l="0" t="0" r="635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роект для защиты_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D54BC" w:rsidRPr="00B9486A" w:rsidRDefault="00483AAF" w:rsidP="006D54BC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Стр.9: </w:t>
            </w:r>
            <w:r w:rsidR="0014618D">
              <w:rPr>
                <w:rFonts w:ascii="Times New Roman" w:hAnsi="Times New Roman"/>
                <w:b/>
                <w:sz w:val="28"/>
                <w:szCs w:val="28"/>
              </w:rPr>
              <w:t>«Вставь пропущенные буквы»</w:t>
            </w:r>
          </w:p>
          <w:p w:rsidR="0014618D" w:rsidRDefault="0014618D" w:rsidP="006D54BC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447E4A">
              <w:rPr>
                <w:rFonts w:ascii="Times New Roman" w:hAnsi="Times New Roman"/>
                <w:sz w:val="28"/>
                <w:szCs w:val="28"/>
              </w:rPr>
              <w:t>Предлагается написать пропущенные буквы в словах.</w:t>
            </w:r>
          </w:p>
          <w:p w:rsidR="00483AAF" w:rsidRPr="00B9486A" w:rsidRDefault="0014618D" w:rsidP="00447E4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 w:rsidR="00447E4A">
              <w:rPr>
                <w:rFonts w:ascii="Times New Roman" w:hAnsi="Times New Roman"/>
                <w:sz w:val="28"/>
                <w:szCs w:val="28"/>
              </w:rPr>
              <w:t>Проверка путем перетягивания слова на зеленый фон.</w:t>
            </w:r>
          </w:p>
        </w:tc>
      </w:tr>
      <w:tr w:rsidR="00483AAF" w:rsidRPr="00200698" w:rsidTr="008E6B6B">
        <w:tc>
          <w:tcPr>
            <w:tcW w:w="3686" w:type="dxa"/>
          </w:tcPr>
          <w:p w:rsidR="00483AAF" w:rsidRPr="00200698" w:rsidRDefault="008E1530" w:rsidP="00794183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03450" cy="1652905"/>
                  <wp:effectExtent l="0" t="0" r="635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ект для защиты_1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6D54BC" w:rsidRDefault="00483AAF" w:rsidP="006D54BC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Стр.10: </w:t>
            </w:r>
            <w:r w:rsidR="006D54BC">
              <w:rPr>
                <w:rFonts w:ascii="Times New Roman" w:hAnsi="Times New Roman"/>
                <w:b/>
                <w:sz w:val="28"/>
                <w:szCs w:val="28"/>
              </w:rPr>
              <w:t>«Найди тень»</w:t>
            </w:r>
          </w:p>
          <w:p w:rsidR="006D54BC" w:rsidRDefault="006D54BC" w:rsidP="006D54BC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F3209E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 w:rsidR="0014618D">
              <w:rPr>
                <w:rFonts w:ascii="Times New Roman" w:hAnsi="Times New Roman"/>
                <w:sz w:val="28"/>
                <w:szCs w:val="28"/>
              </w:rPr>
              <w:t>зрительное внимание, наблюдательность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3AAF" w:rsidRDefault="0014618D" w:rsidP="006D54BC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**Дети находят тени</w:t>
            </w:r>
            <w:r w:rsidR="006D54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7E4A">
              <w:rPr>
                <w:rFonts w:ascii="Times New Roman" w:hAnsi="Times New Roman"/>
                <w:sz w:val="28"/>
                <w:szCs w:val="28"/>
              </w:rPr>
              <w:t>героев. П</w:t>
            </w:r>
            <w:r w:rsidR="006D54BC">
              <w:rPr>
                <w:rFonts w:ascii="Times New Roman" w:hAnsi="Times New Roman"/>
                <w:sz w:val="28"/>
                <w:szCs w:val="28"/>
              </w:rPr>
              <w:t xml:space="preserve">роверяют себя, </w:t>
            </w:r>
            <w:r w:rsidR="00524DCB">
              <w:rPr>
                <w:rFonts w:ascii="Times New Roman" w:hAnsi="Times New Roman"/>
                <w:sz w:val="28"/>
                <w:szCs w:val="28"/>
              </w:rPr>
              <w:t>перетягивая героя на</w:t>
            </w:r>
            <w:r w:rsidR="006D54BC">
              <w:rPr>
                <w:rFonts w:ascii="Times New Roman" w:hAnsi="Times New Roman"/>
                <w:sz w:val="28"/>
                <w:szCs w:val="28"/>
              </w:rPr>
              <w:t xml:space="preserve"> выбранную тень. </w:t>
            </w:r>
          </w:p>
          <w:p w:rsidR="00483AAF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AF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AF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AF" w:rsidRPr="00402388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3AAF" w:rsidRPr="00200698" w:rsidTr="008E6B6B">
        <w:tc>
          <w:tcPr>
            <w:tcW w:w="3686" w:type="dxa"/>
          </w:tcPr>
          <w:p w:rsidR="00483AAF" w:rsidRPr="00200698" w:rsidRDefault="00740AFA" w:rsidP="00794183">
            <w:pPr>
              <w:pStyle w:val="a3"/>
              <w:spacing w:line="240" w:lineRule="auto"/>
              <w:ind w:left="0" w:firstLine="0"/>
            </w:pPr>
            <w:r w:rsidRPr="00740AFA">
              <w:rPr>
                <w:noProof/>
                <w:lang w:eastAsia="ru-RU"/>
              </w:rPr>
              <w:drawing>
                <wp:inline distT="0" distB="0" distL="0" distR="0">
                  <wp:extent cx="2102069" cy="1576553"/>
                  <wp:effectExtent l="0" t="0" r="0" b="5080"/>
                  <wp:docPr id="26" name="Рисунок 26" descr="G:\мимио\проект для защиты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мимио\проект для защиты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084" cy="1579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7957F5" w:rsidRPr="00B2420D" w:rsidRDefault="00483AAF" w:rsidP="007957F5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Стр.11</w:t>
            </w:r>
            <w:r w:rsidR="00CD57A0">
              <w:rPr>
                <w:rFonts w:ascii="Times New Roman" w:hAnsi="Times New Roman"/>
                <w:b/>
                <w:sz w:val="28"/>
                <w:szCs w:val="28"/>
              </w:rPr>
              <w:t>«Найди отличия»</w:t>
            </w:r>
          </w:p>
          <w:p w:rsidR="00483AAF" w:rsidRDefault="007957F5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*Предлагается найти отличия</w:t>
            </w:r>
            <w:r w:rsidR="00CD57A0">
              <w:rPr>
                <w:rFonts w:ascii="Times New Roman" w:hAnsi="Times New Roman"/>
                <w:sz w:val="28"/>
                <w:szCs w:val="28"/>
              </w:rPr>
              <w:t xml:space="preserve"> на фотоснимках </w:t>
            </w:r>
            <w:proofErr w:type="spellStart"/>
            <w:r w:rsidR="00CD57A0">
              <w:rPr>
                <w:rFonts w:ascii="Times New Roman" w:hAnsi="Times New Roman"/>
                <w:sz w:val="28"/>
                <w:szCs w:val="28"/>
              </w:rPr>
              <w:t>Тобика</w:t>
            </w:r>
            <w:proofErr w:type="spellEnd"/>
            <w:r w:rsidR="00CD57A0">
              <w:rPr>
                <w:rFonts w:ascii="Times New Roman" w:hAnsi="Times New Roman"/>
                <w:sz w:val="28"/>
                <w:szCs w:val="28"/>
              </w:rPr>
              <w:t xml:space="preserve"> и Шапокляк.</w:t>
            </w:r>
          </w:p>
          <w:p w:rsidR="00CD57A0" w:rsidRPr="00CD57A0" w:rsidRDefault="00CD57A0" w:rsidP="00CD57A0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 наблюдательность, внимание, память, логическое мышление.</w:t>
            </w:r>
          </w:p>
          <w:p w:rsidR="007957F5" w:rsidRPr="00B2420D" w:rsidRDefault="00CD57A0" w:rsidP="008E1530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Pr="00D447D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8E1530">
              <w:rPr>
                <w:rFonts w:ascii="Times New Roman" w:hAnsi="Times New Roman"/>
                <w:sz w:val="28"/>
                <w:szCs w:val="28"/>
              </w:rPr>
              <w:t>ищут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различия на картинках. </w:t>
            </w:r>
          </w:p>
        </w:tc>
      </w:tr>
      <w:tr w:rsidR="00483AAF" w:rsidRPr="00200698" w:rsidTr="008E6B6B">
        <w:tc>
          <w:tcPr>
            <w:tcW w:w="3686" w:type="dxa"/>
          </w:tcPr>
          <w:p w:rsidR="00483AAF" w:rsidRPr="00200698" w:rsidRDefault="00740AFA" w:rsidP="00794183">
            <w:pPr>
              <w:pStyle w:val="a3"/>
              <w:spacing w:line="240" w:lineRule="auto"/>
              <w:ind w:left="0" w:firstLine="0"/>
            </w:pPr>
            <w:r w:rsidRPr="00740AFA">
              <w:rPr>
                <w:noProof/>
                <w:lang w:eastAsia="ru-RU"/>
              </w:rPr>
              <w:drawing>
                <wp:inline distT="0" distB="0" distL="0" distR="0">
                  <wp:extent cx="2207172" cy="1655379"/>
                  <wp:effectExtent l="0" t="0" r="3175" b="2540"/>
                  <wp:docPr id="28" name="Рисунок 28" descr="G:\мимио\проект для защиты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мимио\проект для защиты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744" cy="166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CD57A0" w:rsidRDefault="00483AAF" w:rsidP="00CD57A0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 12: </w:t>
            </w:r>
            <w:r w:rsidR="00CD57A0">
              <w:rPr>
                <w:rFonts w:ascii="Times New Roman" w:hAnsi="Times New Roman"/>
                <w:b/>
                <w:sz w:val="28"/>
                <w:szCs w:val="28"/>
              </w:rPr>
              <w:t>«Распредели предметы»</w:t>
            </w:r>
          </w:p>
          <w:p w:rsidR="00CD57A0" w:rsidRPr="00CD57A0" w:rsidRDefault="00CD57A0" w:rsidP="00CD57A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D57A0">
              <w:rPr>
                <w:rFonts w:ascii="Times New Roman" w:hAnsi="Times New Roman"/>
                <w:sz w:val="28"/>
                <w:szCs w:val="28"/>
              </w:rPr>
              <w:t>Предлагается помочь героям совершить покупки: Гене предметы мебели</w:t>
            </w:r>
            <w:r>
              <w:rPr>
                <w:rFonts w:ascii="Times New Roman" w:hAnsi="Times New Roman"/>
                <w:sz w:val="28"/>
                <w:szCs w:val="28"/>
              </w:rPr>
              <w:t>, а Чебурашке предметы посуды</w:t>
            </w:r>
            <w:r w:rsidRPr="00CD57A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7A0">
              <w:rPr>
                <w:rFonts w:ascii="Times New Roman" w:hAnsi="Times New Roman"/>
                <w:sz w:val="28"/>
                <w:szCs w:val="28"/>
              </w:rPr>
              <w:t xml:space="preserve">Развиваем внимание, </w:t>
            </w:r>
            <w:r>
              <w:rPr>
                <w:rFonts w:ascii="Times New Roman" w:hAnsi="Times New Roman"/>
                <w:sz w:val="28"/>
                <w:szCs w:val="28"/>
              </w:rPr>
              <w:t>память, закрепляем</w:t>
            </w:r>
            <w:r w:rsidR="002916FF">
              <w:rPr>
                <w:rFonts w:ascii="Times New Roman" w:hAnsi="Times New Roman"/>
                <w:sz w:val="28"/>
                <w:szCs w:val="28"/>
              </w:rPr>
              <w:t xml:space="preserve"> обобщение и дифференциацию «посуда» - «мебель»</w:t>
            </w:r>
            <w:r w:rsidRPr="00CD57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57A0" w:rsidRDefault="00CD57A0" w:rsidP="00CD57A0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Pr="00DA76A5">
              <w:rPr>
                <w:rFonts w:ascii="Times New Roman" w:hAnsi="Times New Roman"/>
                <w:sz w:val="28"/>
                <w:szCs w:val="28"/>
              </w:rPr>
              <w:t>Дети распределяют предметы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2916FF">
              <w:rPr>
                <w:rFonts w:ascii="Times New Roman" w:hAnsi="Times New Roman"/>
                <w:sz w:val="28"/>
                <w:szCs w:val="28"/>
              </w:rPr>
              <w:t>ячейкам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2916FF">
              <w:rPr>
                <w:rFonts w:ascii="Times New Roman" w:hAnsi="Times New Roman"/>
                <w:sz w:val="28"/>
                <w:szCs w:val="28"/>
              </w:rPr>
              <w:t>таблице с соответствующим героем</w:t>
            </w:r>
            <w:r>
              <w:rPr>
                <w:rFonts w:ascii="Times New Roman" w:hAnsi="Times New Roman"/>
                <w:sz w:val="28"/>
                <w:szCs w:val="28"/>
              </w:rPr>
              <w:t>. Правильный от</w:t>
            </w:r>
            <w:r w:rsidR="002916FF">
              <w:rPr>
                <w:rFonts w:ascii="Times New Roman" w:hAnsi="Times New Roman"/>
                <w:sz w:val="28"/>
                <w:szCs w:val="28"/>
              </w:rPr>
              <w:t>вет скрыт на панели под Шапокляк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83AAF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3AAF" w:rsidRPr="00200698" w:rsidTr="008E6B6B">
        <w:tc>
          <w:tcPr>
            <w:tcW w:w="3686" w:type="dxa"/>
          </w:tcPr>
          <w:p w:rsidR="00483AAF" w:rsidRPr="00200698" w:rsidRDefault="00740AFA" w:rsidP="00794183">
            <w:pPr>
              <w:pStyle w:val="a3"/>
              <w:spacing w:line="240" w:lineRule="auto"/>
              <w:ind w:left="0" w:firstLine="0"/>
            </w:pPr>
            <w:r w:rsidRPr="00740AFA">
              <w:rPr>
                <w:noProof/>
                <w:lang w:eastAsia="ru-RU"/>
              </w:rPr>
              <w:drawing>
                <wp:inline distT="0" distB="0" distL="0" distR="0">
                  <wp:extent cx="2175642" cy="1631732"/>
                  <wp:effectExtent l="0" t="0" r="0" b="6985"/>
                  <wp:docPr id="41" name="Рисунок 41" descr="G:\мимио\проект для защиты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мимио\проект для защиты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720" cy="164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916FF" w:rsidRPr="00720471" w:rsidRDefault="00483AAF" w:rsidP="002916FF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 13</w:t>
            </w:r>
            <w:r w:rsidR="007957F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2916FF">
              <w:rPr>
                <w:rFonts w:ascii="Times New Roman" w:hAnsi="Times New Roman"/>
                <w:b/>
                <w:sz w:val="28"/>
                <w:szCs w:val="28"/>
              </w:rPr>
              <w:t xml:space="preserve"> «Найди лишний предмет»</w:t>
            </w:r>
            <w:r w:rsidR="007957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916FF" w:rsidRPr="001E1A8E" w:rsidRDefault="002916FF" w:rsidP="002916FF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*Развива</w:t>
            </w:r>
            <w:r w:rsidR="008E6B6B">
              <w:rPr>
                <w:rFonts w:ascii="Times New Roman" w:hAnsi="Times New Roman"/>
                <w:sz w:val="28"/>
                <w:szCs w:val="28"/>
              </w:rPr>
              <w:t>ем внимание, логическое мышление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3AAF" w:rsidRPr="00720471" w:rsidRDefault="002916FF" w:rsidP="008E1530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>
              <w:rPr>
                <w:rFonts w:ascii="Times New Roman" w:hAnsi="Times New Roman"/>
                <w:sz w:val="28"/>
                <w:szCs w:val="28"/>
              </w:rPr>
              <w:t>Дети рассматривают предметы</w:t>
            </w:r>
            <w:r w:rsidR="008E6B6B">
              <w:rPr>
                <w:rFonts w:ascii="Times New Roman" w:hAnsi="Times New Roman"/>
                <w:sz w:val="28"/>
                <w:szCs w:val="28"/>
              </w:rPr>
              <w:t xml:space="preserve"> в каждом ряду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8E6B6B">
              <w:rPr>
                <w:rFonts w:ascii="Times New Roman" w:hAnsi="Times New Roman"/>
                <w:sz w:val="28"/>
                <w:szCs w:val="28"/>
              </w:rPr>
              <w:t>выбирают лишний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E6B6B">
              <w:rPr>
                <w:rFonts w:ascii="Times New Roman" w:hAnsi="Times New Roman"/>
                <w:sz w:val="28"/>
                <w:szCs w:val="28"/>
              </w:rPr>
              <w:t>П</w:t>
            </w:r>
            <w:r w:rsidR="008E1530">
              <w:rPr>
                <w:rFonts w:ascii="Times New Roman" w:hAnsi="Times New Roman"/>
                <w:sz w:val="28"/>
                <w:szCs w:val="28"/>
              </w:rPr>
              <w:t>роверкой является появляющаяся галочка</w:t>
            </w:r>
            <w:r w:rsidR="008E6B6B">
              <w:rPr>
                <w:rFonts w:ascii="Times New Roman" w:hAnsi="Times New Roman"/>
                <w:sz w:val="28"/>
                <w:szCs w:val="28"/>
              </w:rPr>
              <w:t xml:space="preserve"> и звук при нажатии на лишний предмет.</w:t>
            </w:r>
          </w:p>
        </w:tc>
      </w:tr>
      <w:tr w:rsidR="008E6B6B" w:rsidRPr="00200698" w:rsidTr="008E6B6B">
        <w:trPr>
          <w:trHeight w:val="2739"/>
        </w:trPr>
        <w:tc>
          <w:tcPr>
            <w:tcW w:w="3686" w:type="dxa"/>
          </w:tcPr>
          <w:p w:rsidR="008E6B6B" w:rsidRPr="002916FF" w:rsidRDefault="008E1530" w:rsidP="00794183">
            <w:pPr>
              <w:pStyle w:val="a3"/>
              <w:spacing w:line="240" w:lineRule="auto"/>
              <w:ind w:left="0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03450" cy="1652905"/>
                  <wp:effectExtent l="0" t="0" r="635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роект для защиты_14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8E6B6B" w:rsidRDefault="008E6B6B" w:rsidP="008E6B6B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Стр.14: «Найди подходящую заплатку для ковра»</w:t>
            </w:r>
          </w:p>
          <w:p w:rsidR="008E6B6B" w:rsidRPr="001E1A8E" w:rsidRDefault="008E6B6B" w:rsidP="008E6B6B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E1A8E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>
              <w:rPr>
                <w:rFonts w:ascii="Times New Roman" w:hAnsi="Times New Roman"/>
                <w:sz w:val="28"/>
                <w:szCs w:val="28"/>
              </w:rPr>
              <w:t>внимание, логическое мышление.</w:t>
            </w:r>
          </w:p>
          <w:p w:rsidR="008E6B6B" w:rsidRDefault="008E6B6B" w:rsidP="008E6B6B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Дети подбирают подходящую часть ковра и вставляют ее в пустое окошко. </w:t>
            </w:r>
          </w:p>
        </w:tc>
      </w:tr>
      <w:tr w:rsidR="00483AAF" w:rsidRPr="00200698" w:rsidTr="00A930D6">
        <w:trPr>
          <w:trHeight w:val="2844"/>
        </w:trPr>
        <w:tc>
          <w:tcPr>
            <w:tcW w:w="3686" w:type="dxa"/>
            <w:tcBorders>
              <w:bottom w:val="single" w:sz="4" w:space="0" w:color="auto"/>
            </w:tcBorders>
          </w:tcPr>
          <w:p w:rsidR="00483AAF" w:rsidRPr="00FF1F5A" w:rsidRDefault="00E241F4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3450" cy="1652905"/>
                  <wp:effectExtent l="0" t="0" r="635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роект для защиты_15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A930D6" w:rsidRPr="00402388" w:rsidRDefault="00483AAF" w:rsidP="00A930D6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Стр.15: </w:t>
            </w:r>
            <w:r w:rsidR="00A930D6">
              <w:rPr>
                <w:rFonts w:ascii="Times New Roman" w:hAnsi="Times New Roman"/>
                <w:b/>
                <w:sz w:val="28"/>
                <w:szCs w:val="28"/>
              </w:rPr>
              <w:t>«Сервировка стола»</w:t>
            </w:r>
          </w:p>
          <w:p w:rsidR="00A930D6" w:rsidRPr="001E1A8E" w:rsidRDefault="00A930D6" w:rsidP="00A930D6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*Предлагается помочь Гале сервировать стол. Расширяем представления детей о мире предметов, развиваем внимание, память, логику.</w:t>
            </w:r>
          </w:p>
          <w:p w:rsidR="00483AAF" w:rsidRPr="00402388" w:rsidRDefault="00A930D6" w:rsidP="00A930D6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Pr="00AC4803">
              <w:rPr>
                <w:rFonts w:ascii="Times New Roman" w:hAnsi="Times New Roman"/>
                <w:sz w:val="28"/>
                <w:szCs w:val="28"/>
              </w:rPr>
              <w:t xml:space="preserve">Нужно заполнить </w:t>
            </w:r>
            <w:r>
              <w:rPr>
                <w:rFonts w:ascii="Times New Roman" w:hAnsi="Times New Roman"/>
                <w:sz w:val="28"/>
                <w:szCs w:val="28"/>
              </w:rPr>
              <w:t>сколько гостей будет за столом и поставить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нужное количество чашек</w:t>
            </w:r>
            <w:r w:rsidRPr="00AC480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Проверяем соответствие чашей появляющимися гостями при нажатии на треугольники.</w:t>
            </w:r>
          </w:p>
        </w:tc>
      </w:tr>
      <w:tr w:rsidR="00F74AC1" w:rsidRPr="00200698" w:rsidTr="00A930D6">
        <w:trPr>
          <w:trHeight w:val="2844"/>
        </w:trPr>
        <w:tc>
          <w:tcPr>
            <w:tcW w:w="3686" w:type="dxa"/>
            <w:tcBorders>
              <w:bottom w:val="single" w:sz="4" w:space="0" w:color="auto"/>
            </w:tcBorders>
          </w:tcPr>
          <w:p w:rsidR="00F74AC1" w:rsidRPr="00A930D6" w:rsidRDefault="00336D6B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36D6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5131" cy="1623848"/>
                  <wp:effectExtent l="0" t="0" r="6985" b="0"/>
                  <wp:docPr id="44" name="Рисунок 44" descr="G:\мимио\проект для защиты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мимио\проект для защиты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212" cy="162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F74AC1" w:rsidRPr="00402388" w:rsidRDefault="00F74AC1" w:rsidP="00F74AC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Стр.16: «Задуй свечи»</w:t>
            </w:r>
          </w:p>
          <w:p w:rsidR="00F74AC1" w:rsidRDefault="00F74AC1" w:rsidP="00F74AC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*Предлагается помочь героям задуть свечи. </w:t>
            </w:r>
          </w:p>
          <w:p w:rsidR="00F74AC1" w:rsidRPr="001E1A8E" w:rsidRDefault="00F74AC1" w:rsidP="00F74AC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Дыхательное упражнение.</w:t>
            </w:r>
          </w:p>
          <w:p w:rsidR="00F74AC1" w:rsidRDefault="00F74AC1" w:rsidP="00F74AC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Pr="00AC4803">
              <w:rPr>
                <w:rFonts w:ascii="Times New Roman" w:hAnsi="Times New Roman"/>
                <w:sz w:val="28"/>
                <w:szCs w:val="28"/>
              </w:rPr>
              <w:t xml:space="preserve">Нужно </w:t>
            </w:r>
            <w:r>
              <w:rPr>
                <w:rFonts w:ascii="Times New Roman" w:hAnsi="Times New Roman"/>
                <w:sz w:val="28"/>
                <w:szCs w:val="28"/>
              </w:rPr>
              <w:t>правильно выполнить вдох и выдох и тогда свечи погаснут. Педагог осуществляет контроль за дыханием ребенка, и в случае правильного выполнения нажимает на огонек любой свечи, огоньки затухают .</w:t>
            </w:r>
          </w:p>
        </w:tc>
      </w:tr>
      <w:tr w:rsidR="00483AAF" w:rsidRPr="00200698" w:rsidTr="008E6B6B">
        <w:trPr>
          <w:trHeight w:val="1731"/>
        </w:trPr>
        <w:tc>
          <w:tcPr>
            <w:tcW w:w="3686" w:type="dxa"/>
            <w:tcBorders>
              <w:top w:val="single" w:sz="4" w:space="0" w:color="auto"/>
            </w:tcBorders>
          </w:tcPr>
          <w:p w:rsidR="00483AAF" w:rsidRPr="00200698" w:rsidRDefault="00336D6B" w:rsidP="00794183">
            <w:pPr>
              <w:pStyle w:val="a3"/>
              <w:spacing w:line="240" w:lineRule="auto"/>
              <w:ind w:left="0" w:firstLine="0"/>
            </w:pPr>
            <w:r w:rsidRPr="00336D6B">
              <w:rPr>
                <w:noProof/>
                <w:lang w:eastAsia="ru-RU"/>
              </w:rPr>
              <w:drawing>
                <wp:inline distT="0" distB="0" distL="0" distR="0">
                  <wp:extent cx="2284249" cy="1713187"/>
                  <wp:effectExtent l="0" t="0" r="1905" b="1905"/>
                  <wp:docPr id="45" name="Рисунок 45" descr="G:\мимио\проект для защиты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мимио\проект для защиты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017" cy="172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166B89" w:rsidRDefault="00F74AC1" w:rsidP="00166B89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Стр.17</w:t>
            </w:r>
            <w:r w:rsidR="00483AAF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166B89">
              <w:rPr>
                <w:rFonts w:ascii="Times New Roman" w:hAnsi="Times New Roman"/>
                <w:b/>
                <w:sz w:val="28"/>
                <w:szCs w:val="28"/>
              </w:rPr>
              <w:t xml:space="preserve">«Помоги </w:t>
            </w:r>
            <w:proofErr w:type="spellStart"/>
            <w:r w:rsidR="00166B89">
              <w:rPr>
                <w:rFonts w:ascii="Times New Roman" w:hAnsi="Times New Roman"/>
                <w:b/>
                <w:sz w:val="28"/>
                <w:szCs w:val="28"/>
              </w:rPr>
              <w:t>Тобику</w:t>
            </w:r>
            <w:proofErr w:type="spellEnd"/>
            <w:r w:rsidR="00166B89">
              <w:rPr>
                <w:rFonts w:ascii="Times New Roman" w:hAnsi="Times New Roman"/>
                <w:b/>
                <w:sz w:val="28"/>
                <w:szCs w:val="28"/>
              </w:rPr>
              <w:t xml:space="preserve"> добраться до косточки»</w:t>
            </w:r>
          </w:p>
          <w:p w:rsidR="00166B89" w:rsidRPr="00A26D8F" w:rsidRDefault="00166B89" w:rsidP="00166B89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*Закрепляем умение ориентироваться на плоскости, тренируем умение вести линию, не отрывая руки, развиваем мелкую моторику руки, внимание.</w:t>
            </w:r>
          </w:p>
          <w:p w:rsidR="00483AAF" w:rsidRDefault="00166B89" w:rsidP="00166B89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**Дети прокладывают путь. Чебурашка снизу открывает прозрачную панель с правильным маршрутом</w:t>
            </w:r>
          </w:p>
        </w:tc>
      </w:tr>
      <w:tr w:rsidR="00483AAF" w:rsidRPr="00200698" w:rsidTr="008E6B6B">
        <w:tc>
          <w:tcPr>
            <w:tcW w:w="3686" w:type="dxa"/>
          </w:tcPr>
          <w:p w:rsidR="00483AAF" w:rsidRPr="00200698" w:rsidRDefault="0040483F" w:rsidP="00794183">
            <w:pPr>
              <w:pStyle w:val="a3"/>
              <w:spacing w:line="240" w:lineRule="auto"/>
              <w:ind w:left="0" w:firstLine="0"/>
            </w:pPr>
            <w:r w:rsidRPr="0040483F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16084" cy="1587063"/>
                  <wp:effectExtent l="0" t="0" r="0" b="0"/>
                  <wp:docPr id="46" name="Рисунок 46" descr="G:\мимио\проект для защиты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:\мимио\проект для защиты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93" cy="159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CD57A0" w:rsidRPr="003B2A1E" w:rsidRDefault="00F74AC1" w:rsidP="00CD57A0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Стр.18</w:t>
            </w:r>
            <w:r w:rsidR="00483AAF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166B8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166B89">
              <w:rPr>
                <w:rFonts w:ascii="Times New Roman" w:hAnsi="Times New Roman"/>
                <w:b/>
                <w:sz w:val="28"/>
                <w:szCs w:val="28"/>
              </w:rPr>
              <w:t>Тобик</w:t>
            </w:r>
            <w:proofErr w:type="spellEnd"/>
            <w:r w:rsidR="00166B89">
              <w:rPr>
                <w:rFonts w:ascii="Times New Roman" w:hAnsi="Times New Roman"/>
                <w:b/>
                <w:sz w:val="28"/>
                <w:szCs w:val="28"/>
              </w:rPr>
              <w:t xml:space="preserve"> угощает косточками»</w:t>
            </w:r>
          </w:p>
          <w:p w:rsidR="00C6758B" w:rsidRDefault="00C6758B" w:rsidP="00C6758B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*Предлагается разложить косточки разного размера в разные ячейки таблицы так, чтобы в каждом ряду косточки были разного размера.</w:t>
            </w:r>
          </w:p>
          <w:p w:rsidR="00C6758B" w:rsidRPr="001E1A8E" w:rsidRDefault="00C6758B" w:rsidP="00C6758B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1A8E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>
              <w:rPr>
                <w:rFonts w:ascii="Times New Roman" w:hAnsi="Times New Roman"/>
                <w:sz w:val="28"/>
                <w:szCs w:val="28"/>
              </w:rPr>
              <w:t>внимание, логическое мышление.</w:t>
            </w:r>
          </w:p>
          <w:p w:rsidR="002916FF" w:rsidRDefault="00C6758B" w:rsidP="00C6758B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Дети переносят подходящую косточку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каждое  окошко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3AAF" w:rsidRPr="003B2A1E" w:rsidRDefault="00483AAF" w:rsidP="002916FF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3AAF" w:rsidRPr="00200698" w:rsidTr="008E6B6B">
        <w:tc>
          <w:tcPr>
            <w:tcW w:w="3686" w:type="dxa"/>
          </w:tcPr>
          <w:p w:rsidR="00483AAF" w:rsidRPr="00200698" w:rsidRDefault="0040483F" w:rsidP="00794183">
            <w:pPr>
              <w:pStyle w:val="a3"/>
              <w:spacing w:line="240" w:lineRule="auto"/>
              <w:ind w:left="0" w:firstLine="0"/>
            </w:pPr>
            <w:r w:rsidRPr="0040483F">
              <w:rPr>
                <w:noProof/>
                <w:lang w:eastAsia="ru-RU"/>
              </w:rPr>
              <w:drawing>
                <wp:inline distT="0" distB="0" distL="0" distR="0">
                  <wp:extent cx="2185919" cy="1639439"/>
                  <wp:effectExtent l="0" t="0" r="5080" b="0"/>
                  <wp:docPr id="47" name="Рисунок 47" descr="G:\мимио\проект для защиты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:\мимио\проект для защиты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513" cy="165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83AAF" w:rsidRDefault="00F74AC1" w:rsidP="008E603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Стр.19</w:t>
            </w:r>
            <w:r w:rsidR="008E603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F117B2">
              <w:rPr>
                <w:rFonts w:ascii="Times New Roman" w:hAnsi="Times New Roman"/>
                <w:b/>
                <w:sz w:val="28"/>
                <w:szCs w:val="28"/>
              </w:rPr>
              <w:t>«Подбери слова к схемам»</w:t>
            </w:r>
          </w:p>
          <w:p w:rsidR="00F117B2" w:rsidRDefault="00F117B2" w:rsidP="00F117B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*Предлагается найти слова, в которых А в начале слова, середине слова и конце слова. Развиваем фонематический анализ и синтез, тренируем в умении рассуждать и обосновывать свой ответ.</w:t>
            </w:r>
          </w:p>
          <w:p w:rsidR="00F117B2" w:rsidRPr="00F4041F" w:rsidRDefault="00F117B2" w:rsidP="00F117B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**Нужно перенести картинки на соответствующую схему</w:t>
            </w:r>
          </w:p>
        </w:tc>
      </w:tr>
      <w:tr w:rsidR="00483AAF" w:rsidRPr="00200698" w:rsidTr="008E6B6B">
        <w:tc>
          <w:tcPr>
            <w:tcW w:w="3686" w:type="dxa"/>
          </w:tcPr>
          <w:p w:rsidR="00483AAF" w:rsidRPr="00200698" w:rsidRDefault="00E241F4" w:rsidP="00E241F4">
            <w:pPr>
              <w:pStyle w:val="a4"/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3450" cy="1652905"/>
                  <wp:effectExtent l="0" t="0" r="635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проект для защиты_20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83AAF" w:rsidRDefault="00F74AC1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Стр.20</w:t>
            </w:r>
            <w:r w:rsidR="00CA1A05">
              <w:rPr>
                <w:rFonts w:ascii="Times New Roman" w:hAnsi="Times New Roman"/>
                <w:b/>
                <w:sz w:val="28"/>
                <w:szCs w:val="28"/>
              </w:rPr>
              <w:t>: «Игры друзей</w:t>
            </w:r>
            <w:r w:rsidR="00483AA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83AAF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*Развиваем связную речь детей, активизируем сло</w:t>
            </w:r>
            <w:r w:rsidR="008550CE">
              <w:rPr>
                <w:rFonts w:ascii="Times New Roman" w:hAnsi="Times New Roman"/>
                <w:sz w:val="28"/>
                <w:szCs w:val="28"/>
              </w:rPr>
              <w:t>варь, развиваем грамматический строй речи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3AAF" w:rsidRPr="00492BF4" w:rsidRDefault="00483AAF" w:rsidP="008550CE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**Нужно </w:t>
            </w:r>
            <w:r w:rsidR="008550CE">
              <w:rPr>
                <w:rFonts w:ascii="Times New Roman" w:hAnsi="Times New Roman"/>
                <w:sz w:val="28"/>
                <w:szCs w:val="28"/>
              </w:rPr>
              <w:t>ответить на вопросы героев, на которых указал волчок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8550CE" w:rsidRPr="00200698" w:rsidTr="008E6B6B">
        <w:tc>
          <w:tcPr>
            <w:tcW w:w="3686" w:type="dxa"/>
          </w:tcPr>
          <w:p w:rsidR="008550CE" w:rsidRPr="00CA1A05" w:rsidRDefault="00E241F4" w:rsidP="00E241F4">
            <w:pPr>
              <w:pStyle w:val="a4"/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3450" cy="1652905"/>
                  <wp:effectExtent l="0" t="0" r="635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роект для защиты_21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8550CE" w:rsidRPr="00492BF4" w:rsidRDefault="00F74AC1" w:rsidP="008550CE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Стр.21</w:t>
            </w:r>
            <w:r w:rsidR="008550CE">
              <w:rPr>
                <w:rFonts w:ascii="Times New Roman" w:hAnsi="Times New Roman"/>
                <w:b/>
                <w:sz w:val="28"/>
                <w:szCs w:val="28"/>
              </w:rPr>
              <w:t>: «Прятки»</w:t>
            </w:r>
          </w:p>
          <w:p w:rsidR="0011354F" w:rsidRDefault="0011354F" w:rsidP="0011354F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*Предлагается найти героев в парке. </w:t>
            </w:r>
            <w:r w:rsidRPr="00F3209E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>
              <w:rPr>
                <w:rFonts w:ascii="Times New Roman" w:hAnsi="Times New Roman"/>
                <w:sz w:val="28"/>
                <w:szCs w:val="28"/>
              </w:rPr>
              <w:t>внимание, наблюдательность, память.</w:t>
            </w:r>
          </w:p>
          <w:p w:rsidR="0011354F" w:rsidRDefault="0011354F" w:rsidP="0011354F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 связную речь, отрабатываем употребление предлогов.</w:t>
            </w:r>
          </w:p>
          <w:p w:rsidR="0011354F" w:rsidRDefault="0011354F" w:rsidP="0011354F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**Нужно найти героя, вывести его вперед и рассказать</w:t>
            </w:r>
            <w:r w:rsidR="00E241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кто и где прятался.</w:t>
            </w:r>
          </w:p>
          <w:p w:rsidR="0011354F" w:rsidRDefault="0011354F" w:rsidP="0011354F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50CE" w:rsidRDefault="008550CE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3AAF" w:rsidRPr="00200698" w:rsidTr="008E6B6B">
        <w:tc>
          <w:tcPr>
            <w:tcW w:w="3686" w:type="dxa"/>
          </w:tcPr>
          <w:p w:rsidR="00483AAF" w:rsidRPr="00200698" w:rsidRDefault="00E241F4" w:rsidP="00794183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3450" cy="1652905"/>
                  <wp:effectExtent l="0" t="0" r="635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проект для защиты_22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166B89" w:rsidRDefault="00F74AC1" w:rsidP="00166B89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Стр.22</w:t>
            </w:r>
            <w:r w:rsidR="008550CE">
              <w:rPr>
                <w:rFonts w:ascii="Times New Roman" w:hAnsi="Times New Roman"/>
                <w:b/>
                <w:sz w:val="28"/>
                <w:szCs w:val="28"/>
              </w:rPr>
              <w:t xml:space="preserve"> «Найди </w:t>
            </w:r>
            <w:r w:rsidR="0011354F">
              <w:rPr>
                <w:rFonts w:ascii="Times New Roman" w:hAnsi="Times New Roman"/>
                <w:b/>
                <w:sz w:val="28"/>
                <w:szCs w:val="28"/>
              </w:rPr>
              <w:t xml:space="preserve">все тени </w:t>
            </w:r>
            <w:proofErr w:type="spellStart"/>
            <w:r w:rsidR="0011354F">
              <w:rPr>
                <w:rFonts w:ascii="Times New Roman" w:hAnsi="Times New Roman"/>
                <w:b/>
                <w:sz w:val="28"/>
                <w:szCs w:val="28"/>
              </w:rPr>
              <w:t>Тобика</w:t>
            </w:r>
            <w:proofErr w:type="spellEnd"/>
            <w:r w:rsidR="0011354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66B8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66B89" w:rsidRDefault="00166B89" w:rsidP="00166B89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F3209E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  <w:r>
              <w:rPr>
                <w:rFonts w:ascii="Times New Roman" w:hAnsi="Times New Roman"/>
                <w:sz w:val="28"/>
                <w:szCs w:val="28"/>
              </w:rPr>
              <w:t>внимание, наблюдательность, память.</w:t>
            </w:r>
          </w:p>
          <w:p w:rsidR="00166B89" w:rsidRDefault="00166B89" w:rsidP="00166B89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Закрепляем счет.</w:t>
            </w:r>
          </w:p>
          <w:p w:rsidR="00166B89" w:rsidRDefault="00166B89" w:rsidP="00166B89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помощью фонарика детям надо найти </w:t>
            </w:r>
            <w:r w:rsidR="0011354F">
              <w:rPr>
                <w:rFonts w:ascii="Times New Roman" w:hAnsi="Times New Roman"/>
                <w:sz w:val="28"/>
                <w:szCs w:val="28"/>
              </w:rPr>
              <w:t xml:space="preserve">все тени </w:t>
            </w:r>
            <w:proofErr w:type="spellStart"/>
            <w:r w:rsidR="0011354F">
              <w:rPr>
                <w:rFonts w:ascii="Times New Roman" w:hAnsi="Times New Roman"/>
                <w:sz w:val="28"/>
                <w:szCs w:val="28"/>
              </w:rPr>
              <w:t>Тобика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6B89" w:rsidRDefault="00166B89" w:rsidP="00166B89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Проверочная панель выдвигается снизу нажатием на </w:t>
            </w:r>
            <w:proofErr w:type="spellStart"/>
            <w:r w:rsidR="0011354F">
              <w:rPr>
                <w:rFonts w:ascii="Times New Roman" w:hAnsi="Times New Roman"/>
                <w:sz w:val="28"/>
                <w:szCs w:val="28"/>
              </w:rPr>
              <w:t>Тобика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3AAF" w:rsidRPr="00492BF4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AAF" w:rsidRPr="00200698" w:rsidTr="008E6B6B">
        <w:tc>
          <w:tcPr>
            <w:tcW w:w="3686" w:type="dxa"/>
          </w:tcPr>
          <w:p w:rsidR="00483AAF" w:rsidRPr="00200698" w:rsidRDefault="0040483F" w:rsidP="00794183">
            <w:pPr>
              <w:pStyle w:val="a3"/>
              <w:spacing w:line="240" w:lineRule="auto"/>
              <w:ind w:left="0" w:firstLine="0"/>
            </w:pPr>
            <w:r w:rsidRPr="0040483F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16084" cy="1587063"/>
                  <wp:effectExtent l="0" t="0" r="0" b="0"/>
                  <wp:docPr id="51" name="Рисунок 51" descr="G:\мимио\проект для защиты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:\мимио\проект для защиты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391" cy="160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483AAF" w:rsidRPr="00F4041F" w:rsidRDefault="008550CE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550CE">
              <w:rPr>
                <w:rFonts w:ascii="Times New Roman" w:hAnsi="Times New Roman"/>
                <w:b/>
                <w:sz w:val="28"/>
                <w:szCs w:val="28"/>
              </w:rPr>
              <w:t>Стр.2</w:t>
            </w:r>
            <w:r w:rsidR="00F74A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135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83AAF">
              <w:rPr>
                <w:rFonts w:ascii="Times New Roman" w:hAnsi="Times New Roman"/>
                <w:sz w:val="28"/>
                <w:szCs w:val="28"/>
              </w:rPr>
              <w:t>Заключение.</w:t>
            </w:r>
          </w:p>
          <w:p w:rsidR="00483AAF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AF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AF" w:rsidRPr="00F4041F" w:rsidRDefault="00483AAF" w:rsidP="0079418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83AAF" w:rsidRDefault="00483AAF" w:rsidP="00483AAF">
      <w:pPr>
        <w:pStyle w:val="a3"/>
        <w:ind w:left="1069" w:firstLine="0"/>
      </w:pPr>
      <w:bookmarkStart w:id="0" w:name="_GoBack"/>
      <w:bookmarkEnd w:id="0"/>
    </w:p>
    <w:sectPr w:rsidR="00483AAF" w:rsidSect="00DA5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21" w:rsidRDefault="003D1B21" w:rsidP="006A5049">
      <w:pPr>
        <w:spacing w:line="240" w:lineRule="auto"/>
      </w:pPr>
      <w:r>
        <w:separator/>
      </w:r>
    </w:p>
  </w:endnote>
  <w:endnote w:type="continuationSeparator" w:id="0">
    <w:p w:rsidR="003D1B21" w:rsidRDefault="003D1B21" w:rsidP="006A5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21" w:rsidRDefault="003D1B21" w:rsidP="006A5049">
      <w:pPr>
        <w:spacing w:line="240" w:lineRule="auto"/>
      </w:pPr>
      <w:r>
        <w:separator/>
      </w:r>
    </w:p>
  </w:footnote>
  <w:footnote w:type="continuationSeparator" w:id="0">
    <w:p w:rsidR="003D1B21" w:rsidRDefault="003D1B21" w:rsidP="006A50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14EE0"/>
    <w:multiLevelType w:val="hybridMultilevel"/>
    <w:tmpl w:val="1BD2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AF"/>
    <w:rsid w:val="00034925"/>
    <w:rsid w:val="000D026C"/>
    <w:rsid w:val="0011354F"/>
    <w:rsid w:val="0012495F"/>
    <w:rsid w:val="0014618D"/>
    <w:rsid w:val="00166B89"/>
    <w:rsid w:val="002916FF"/>
    <w:rsid w:val="00336D6B"/>
    <w:rsid w:val="003D1B21"/>
    <w:rsid w:val="0040483F"/>
    <w:rsid w:val="00447E4A"/>
    <w:rsid w:val="00483AAF"/>
    <w:rsid w:val="00524DCB"/>
    <w:rsid w:val="00552BAA"/>
    <w:rsid w:val="00580A3F"/>
    <w:rsid w:val="005B789B"/>
    <w:rsid w:val="005F59DC"/>
    <w:rsid w:val="006A5049"/>
    <w:rsid w:val="006D54BC"/>
    <w:rsid w:val="00740AFA"/>
    <w:rsid w:val="007957F5"/>
    <w:rsid w:val="007C4329"/>
    <w:rsid w:val="007F3CC7"/>
    <w:rsid w:val="00850521"/>
    <w:rsid w:val="008550CE"/>
    <w:rsid w:val="008E1530"/>
    <w:rsid w:val="008E6033"/>
    <w:rsid w:val="008E6B6B"/>
    <w:rsid w:val="009B0AEF"/>
    <w:rsid w:val="009B5DE6"/>
    <w:rsid w:val="00A727DA"/>
    <w:rsid w:val="00A930D6"/>
    <w:rsid w:val="00B42836"/>
    <w:rsid w:val="00C6758B"/>
    <w:rsid w:val="00CA1A05"/>
    <w:rsid w:val="00CD57A0"/>
    <w:rsid w:val="00D16504"/>
    <w:rsid w:val="00D454DE"/>
    <w:rsid w:val="00E241F4"/>
    <w:rsid w:val="00F117B2"/>
    <w:rsid w:val="00F7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E14A"/>
  <w15:chartTrackingRefBased/>
  <w15:docId w15:val="{8C94B827-463A-479A-9BC1-9C533B20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AF"/>
    <w:pPr>
      <w:spacing w:after="0" w:line="276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AA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A1A05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A1A05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6A50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04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A50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0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g"/><Relationship Id="rId27" Type="http://schemas.openxmlformats.org/officeDocument/2006/relationships/image" Target="media/image20.jpeg"/><Relationship Id="rId30" Type="http://schemas.openxmlformats.org/officeDocument/2006/relationships/image" Target="media/image23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D78E-B270-4B09-9105-92A8D56D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7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20</cp:revision>
  <dcterms:created xsi:type="dcterms:W3CDTF">2018-05-25T18:03:00Z</dcterms:created>
  <dcterms:modified xsi:type="dcterms:W3CDTF">2020-02-19T07:16:00Z</dcterms:modified>
</cp:coreProperties>
</file>