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56" w:rsidRPr="00A1304D" w:rsidRDefault="006A3D56" w:rsidP="006A3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4D"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</w:p>
    <w:p w:rsidR="00245517" w:rsidRPr="00A1304D" w:rsidRDefault="00C44F5C" w:rsidP="0052759E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A1304D">
        <w:rPr>
          <w:rFonts w:ascii="Times New Roman" w:hAnsi="Times New Roman" w:cs="Times New Roman"/>
          <w:b/>
          <w:i/>
          <w:sz w:val="48"/>
          <w:szCs w:val="28"/>
        </w:rPr>
        <w:t>«По страницам любимых произведений</w:t>
      </w:r>
      <w:r w:rsidR="006D6404" w:rsidRPr="00A1304D">
        <w:rPr>
          <w:rFonts w:ascii="Times New Roman" w:hAnsi="Times New Roman" w:cs="Times New Roman"/>
          <w:b/>
          <w:i/>
          <w:sz w:val="48"/>
          <w:szCs w:val="28"/>
        </w:rPr>
        <w:t>»</w:t>
      </w:r>
    </w:p>
    <w:p w:rsidR="006D6404" w:rsidRPr="00A1304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  <w:u w:val="single"/>
        </w:rPr>
        <w:t>Автор проекта:</w:t>
      </w:r>
      <w:r w:rsidRPr="00A1304D">
        <w:rPr>
          <w:rFonts w:ascii="Times New Roman" w:hAnsi="Times New Roman" w:cs="Times New Roman"/>
          <w:sz w:val="28"/>
          <w:szCs w:val="28"/>
        </w:rPr>
        <w:t xml:space="preserve"> </w:t>
      </w:r>
      <w:r w:rsidR="00C44F5C" w:rsidRPr="00A1304D">
        <w:rPr>
          <w:rFonts w:ascii="Times New Roman" w:hAnsi="Times New Roman" w:cs="Times New Roman"/>
          <w:sz w:val="28"/>
          <w:szCs w:val="28"/>
        </w:rPr>
        <w:t xml:space="preserve">Толстова Анна Владимировна, учитель-логопед высшей категории ГБДОУ д/с №69 Калининского района гор. Санкт-Петербург </w:t>
      </w:r>
    </w:p>
    <w:p w:rsidR="003F4933" w:rsidRPr="00A1304D" w:rsidRDefault="003F4933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43" w:rsidRPr="00A1304D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A1304D">
        <w:rPr>
          <w:rFonts w:ascii="Times New Roman" w:hAnsi="Times New Roman" w:cs="Times New Roman"/>
          <w:sz w:val="28"/>
          <w:szCs w:val="28"/>
        </w:rPr>
        <w:t xml:space="preserve"> </w:t>
      </w:r>
      <w:r w:rsidR="00A1304D" w:rsidRPr="00A1304D">
        <w:rPr>
          <w:rFonts w:ascii="Times New Roman" w:hAnsi="Times New Roman" w:cs="Times New Roman"/>
          <w:sz w:val="28"/>
          <w:szCs w:val="28"/>
        </w:rPr>
        <w:t xml:space="preserve">старший дошкольный возраст </w:t>
      </w:r>
    </w:p>
    <w:p w:rsidR="003F4933" w:rsidRPr="00A1304D" w:rsidRDefault="003F4933" w:rsidP="005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33" w:rsidRPr="00A1304D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D640F5">
        <w:rPr>
          <w:rFonts w:ascii="Times New Roman" w:hAnsi="Times New Roman" w:cs="Times New Roman"/>
          <w:sz w:val="28"/>
          <w:szCs w:val="28"/>
          <w:u w:val="single"/>
        </w:rPr>
        <w:t>ь проекта:</w:t>
      </w:r>
      <w:r w:rsidR="00D640F5" w:rsidRPr="00D640F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D640F5">
        <w:rPr>
          <w:rFonts w:ascii="Times New Roman" w:hAnsi="Times New Roman" w:cs="Times New Roman"/>
          <w:sz w:val="28"/>
          <w:szCs w:val="28"/>
        </w:rPr>
        <w:t>ть</w:t>
      </w:r>
      <w:r w:rsidR="00D640F5" w:rsidRPr="00D640F5">
        <w:rPr>
          <w:rFonts w:ascii="Times New Roman" w:hAnsi="Times New Roman" w:cs="Times New Roman"/>
          <w:sz w:val="28"/>
          <w:szCs w:val="28"/>
        </w:rPr>
        <w:t xml:space="preserve"> навык игры, коммуникативного взаимодействия на материале художественных произведений С. Я. Маршака</w:t>
      </w:r>
      <w:r w:rsidR="00D640F5">
        <w:rPr>
          <w:rFonts w:ascii="Times New Roman" w:hAnsi="Times New Roman" w:cs="Times New Roman"/>
          <w:sz w:val="28"/>
          <w:szCs w:val="28"/>
        </w:rPr>
        <w:t xml:space="preserve">, </w:t>
      </w:r>
      <w:r w:rsidR="00A1304D" w:rsidRPr="00A1304D">
        <w:rPr>
          <w:rFonts w:ascii="Times New Roman" w:hAnsi="Times New Roman" w:cs="Times New Roman"/>
          <w:sz w:val="28"/>
          <w:szCs w:val="28"/>
        </w:rPr>
        <w:t>А.С. Пушкин</w:t>
      </w:r>
      <w:r w:rsidR="00D640F5">
        <w:rPr>
          <w:rFonts w:ascii="Times New Roman" w:hAnsi="Times New Roman" w:cs="Times New Roman"/>
          <w:sz w:val="28"/>
          <w:szCs w:val="28"/>
        </w:rPr>
        <w:t>а</w:t>
      </w:r>
      <w:r w:rsidR="00A1304D" w:rsidRPr="00A1304D">
        <w:rPr>
          <w:rFonts w:ascii="Times New Roman" w:hAnsi="Times New Roman" w:cs="Times New Roman"/>
          <w:sz w:val="28"/>
          <w:szCs w:val="28"/>
        </w:rPr>
        <w:t>, С.В. Михалков</w:t>
      </w:r>
      <w:r w:rsidR="00D640F5">
        <w:rPr>
          <w:rFonts w:ascii="Times New Roman" w:hAnsi="Times New Roman" w:cs="Times New Roman"/>
          <w:sz w:val="28"/>
          <w:szCs w:val="28"/>
        </w:rPr>
        <w:t>а</w:t>
      </w:r>
      <w:r w:rsidR="00A1304D" w:rsidRPr="00A1304D">
        <w:rPr>
          <w:rFonts w:ascii="Times New Roman" w:hAnsi="Times New Roman" w:cs="Times New Roman"/>
          <w:sz w:val="28"/>
          <w:szCs w:val="28"/>
        </w:rPr>
        <w:t>, К.И. Чуковск</w:t>
      </w:r>
      <w:r w:rsidR="00D640F5">
        <w:rPr>
          <w:rFonts w:ascii="Times New Roman" w:hAnsi="Times New Roman" w:cs="Times New Roman"/>
          <w:sz w:val="28"/>
          <w:szCs w:val="28"/>
        </w:rPr>
        <w:t>ого.</w:t>
      </w:r>
    </w:p>
    <w:p w:rsidR="006D6404" w:rsidRPr="00A1304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4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F4933" w:rsidRPr="00A1304D" w:rsidRDefault="003F4933" w:rsidP="003F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 xml:space="preserve">Обучающие: </w:t>
      </w:r>
      <w:r w:rsidR="00AC709F">
        <w:rPr>
          <w:rFonts w:ascii="Times New Roman" w:hAnsi="Times New Roman" w:cs="Times New Roman"/>
          <w:sz w:val="28"/>
          <w:szCs w:val="28"/>
        </w:rPr>
        <w:t>д</w:t>
      </w:r>
      <w:r w:rsidR="00AC709F" w:rsidRPr="00AC709F">
        <w:rPr>
          <w:rFonts w:ascii="Times New Roman" w:hAnsi="Times New Roman" w:cs="Times New Roman"/>
          <w:sz w:val="28"/>
          <w:szCs w:val="28"/>
        </w:rPr>
        <w:t>альнейшее развитие интереса к художественной литературе и чтению. Формирова</w:t>
      </w:r>
      <w:r w:rsidR="00AC709F">
        <w:rPr>
          <w:rFonts w:ascii="Times New Roman" w:hAnsi="Times New Roman" w:cs="Times New Roman"/>
          <w:sz w:val="28"/>
          <w:szCs w:val="28"/>
        </w:rPr>
        <w:t xml:space="preserve">ние  умения высказать суждения </w:t>
      </w:r>
      <w:r w:rsidRPr="00A1304D">
        <w:rPr>
          <w:rFonts w:ascii="Times New Roman" w:hAnsi="Times New Roman" w:cs="Times New Roman"/>
          <w:sz w:val="28"/>
          <w:szCs w:val="28"/>
        </w:rPr>
        <w:t>о содержании сказки в нестандартных игровых ситуациях</w:t>
      </w:r>
      <w:r w:rsidR="00AC709F">
        <w:rPr>
          <w:rFonts w:ascii="Times New Roman" w:hAnsi="Times New Roman" w:cs="Times New Roman"/>
          <w:sz w:val="28"/>
          <w:szCs w:val="28"/>
        </w:rPr>
        <w:t>.</w:t>
      </w:r>
    </w:p>
    <w:p w:rsidR="003F4933" w:rsidRPr="00A1304D" w:rsidRDefault="003F4933" w:rsidP="003F4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>Развивающие: способствовать развитию памяти, внимания, логического мышления, связной речи и мелкой моторики рук</w:t>
      </w:r>
    </w:p>
    <w:p w:rsidR="003F4933" w:rsidRPr="00AC709F" w:rsidRDefault="003F4933" w:rsidP="003F4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>Воспитательные:</w:t>
      </w:r>
      <w:r w:rsidRPr="00A130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0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C709F" w:rsidRPr="00AC709F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навыков сотрудничества, активности, ин</w:t>
      </w:r>
      <w:r w:rsidR="00E1507A">
        <w:rPr>
          <w:rFonts w:ascii="Times New Roman" w:hAnsi="Times New Roman" w:cs="Times New Roman"/>
          <w:color w:val="000000" w:themeColor="text1"/>
          <w:sz w:val="28"/>
          <w:szCs w:val="28"/>
        </w:rPr>
        <w:t>ициативности, самостоятельности</w:t>
      </w:r>
      <w:r w:rsidR="00AC709F" w:rsidRPr="00AC709F">
        <w:rPr>
          <w:rFonts w:ascii="Times New Roman" w:hAnsi="Times New Roman" w:cs="Times New Roman"/>
          <w:color w:val="000000" w:themeColor="text1"/>
          <w:sz w:val="28"/>
          <w:szCs w:val="28"/>
        </w:rPr>
        <w:t>, интереса и любви к чтению.</w:t>
      </w:r>
      <w:r w:rsidRPr="00AC7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04D" w:rsidRPr="00AC709F" w:rsidRDefault="00A1304D" w:rsidP="003F4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404" w:rsidRPr="00E1507A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7A">
        <w:rPr>
          <w:rFonts w:ascii="Times New Roman" w:hAnsi="Times New Roman" w:cs="Times New Roman"/>
          <w:sz w:val="28"/>
          <w:szCs w:val="28"/>
        </w:rPr>
        <w:t>Реализуемые образовательные области:</w:t>
      </w:r>
      <w:r w:rsidR="00E1507A" w:rsidRPr="00E1507A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социально-коммуникативное развитие.</w:t>
      </w:r>
    </w:p>
    <w:p w:rsidR="00E1507A" w:rsidRPr="00A1304D" w:rsidRDefault="00E1507A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404" w:rsidRPr="00A1304D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>Проект носит</w:t>
      </w:r>
      <w:r w:rsidR="004C76A4" w:rsidRPr="00A1304D">
        <w:rPr>
          <w:rFonts w:ascii="Times New Roman" w:hAnsi="Times New Roman" w:cs="Times New Roman"/>
          <w:sz w:val="28"/>
          <w:szCs w:val="28"/>
        </w:rPr>
        <w:t xml:space="preserve"> рекомендательный характер и рас</w:t>
      </w:r>
      <w:r w:rsidRPr="00A1304D">
        <w:rPr>
          <w:rFonts w:ascii="Times New Roman" w:hAnsi="Times New Roman" w:cs="Times New Roman"/>
          <w:sz w:val="28"/>
          <w:szCs w:val="28"/>
        </w:rPr>
        <w:t xml:space="preserve">считан на работу с детьми </w:t>
      </w:r>
      <w:r w:rsidR="00A1304D" w:rsidRPr="00A1304D">
        <w:rPr>
          <w:rFonts w:ascii="Times New Roman" w:hAnsi="Times New Roman" w:cs="Times New Roman"/>
          <w:sz w:val="28"/>
          <w:szCs w:val="28"/>
        </w:rPr>
        <w:t>старшего</w:t>
      </w:r>
      <w:r w:rsidR="006D6404" w:rsidRPr="00A1304D">
        <w:rPr>
          <w:rFonts w:ascii="Times New Roman" w:hAnsi="Times New Roman" w:cs="Times New Roman"/>
          <w:sz w:val="28"/>
          <w:szCs w:val="28"/>
        </w:rPr>
        <w:t xml:space="preserve"> </w:t>
      </w:r>
      <w:r w:rsidR="00D21843" w:rsidRPr="00A1304D">
        <w:rPr>
          <w:rFonts w:ascii="Times New Roman" w:hAnsi="Times New Roman" w:cs="Times New Roman"/>
          <w:sz w:val="28"/>
          <w:szCs w:val="28"/>
        </w:rPr>
        <w:t>дошкольного возраста (</w:t>
      </w:r>
      <w:r w:rsidR="00A1304D" w:rsidRPr="00A1304D">
        <w:rPr>
          <w:rFonts w:ascii="Times New Roman" w:hAnsi="Times New Roman" w:cs="Times New Roman"/>
          <w:sz w:val="28"/>
          <w:szCs w:val="28"/>
        </w:rPr>
        <w:t>6 - 7</w:t>
      </w:r>
      <w:r w:rsidRPr="00A1304D">
        <w:rPr>
          <w:rFonts w:ascii="Times New Roman" w:hAnsi="Times New Roman" w:cs="Times New Roman"/>
          <w:sz w:val="28"/>
          <w:szCs w:val="28"/>
        </w:rPr>
        <w:t xml:space="preserve"> лет).</w:t>
      </w:r>
      <w:r w:rsidR="006D6404" w:rsidRPr="00A1304D">
        <w:rPr>
          <w:rFonts w:ascii="Times New Roman" w:hAnsi="Times New Roman" w:cs="Times New Roman"/>
          <w:sz w:val="28"/>
          <w:szCs w:val="28"/>
        </w:rPr>
        <w:t xml:space="preserve"> Проект состоит из </w:t>
      </w:r>
      <w:r w:rsidR="00C44F5C" w:rsidRPr="00A1304D">
        <w:rPr>
          <w:rFonts w:ascii="Times New Roman" w:hAnsi="Times New Roman" w:cs="Times New Roman"/>
          <w:sz w:val="28"/>
          <w:szCs w:val="28"/>
        </w:rPr>
        <w:t>18 слайдов, 15</w:t>
      </w:r>
      <w:r w:rsidR="006D6404" w:rsidRPr="00A1304D">
        <w:rPr>
          <w:rFonts w:ascii="Times New Roman" w:hAnsi="Times New Roman" w:cs="Times New Roman"/>
          <w:sz w:val="28"/>
          <w:szCs w:val="28"/>
        </w:rPr>
        <w:t xml:space="preserve"> из  которых являются непосредственно развивающими играми. Первый слайд – титульный лист, второй содержание. </w:t>
      </w:r>
    </w:p>
    <w:p w:rsidR="009E4DD3" w:rsidRPr="00A1304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 xml:space="preserve">Перед началом работы необходимо включить макросы, без них выполнение некоторых заданий будет невозможно. Информация о необходимости запуска макросов появляется автоматически. При запуске первого слайда в окне-предупреждении следует выбрать пункт </w:t>
      </w:r>
      <w:proofErr w:type="gramStart"/>
      <w:r w:rsidRPr="00A1304D">
        <w:rPr>
          <w:rFonts w:ascii="Times New Roman" w:hAnsi="Times New Roman" w:cs="Times New Roman"/>
          <w:sz w:val="28"/>
          <w:szCs w:val="28"/>
        </w:rPr>
        <w:t>Включить</w:t>
      </w:r>
      <w:proofErr w:type="gramEnd"/>
      <w:r w:rsidRPr="00A1304D">
        <w:rPr>
          <w:rFonts w:ascii="Times New Roman" w:hAnsi="Times New Roman" w:cs="Times New Roman"/>
          <w:sz w:val="28"/>
          <w:szCs w:val="28"/>
        </w:rPr>
        <w:t xml:space="preserve"> это содержимое. </w:t>
      </w:r>
    </w:p>
    <w:p w:rsidR="00A1304D" w:rsidRPr="00A1304D" w:rsidRDefault="00A1304D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5C" w:rsidRPr="00A1304D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4D">
        <w:rPr>
          <w:rFonts w:ascii="Times New Roman" w:hAnsi="Times New Roman" w:cs="Times New Roman"/>
          <w:sz w:val="28"/>
          <w:szCs w:val="28"/>
          <w:u w:val="single"/>
        </w:rPr>
        <w:t>Гиперссылки</w:t>
      </w:r>
      <w:r w:rsidR="00C44F5C" w:rsidRPr="00A1304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44F5C" w:rsidRPr="00A1304D" w:rsidRDefault="00C44F5C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>- домик, расположенный</w:t>
      </w:r>
      <w:r w:rsidR="006D6404" w:rsidRPr="00A1304D">
        <w:rPr>
          <w:rFonts w:ascii="Times New Roman" w:hAnsi="Times New Roman" w:cs="Times New Roman"/>
          <w:sz w:val="28"/>
          <w:szCs w:val="28"/>
        </w:rPr>
        <w:t xml:space="preserve"> на слайдах в правом </w:t>
      </w:r>
      <w:r w:rsidRPr="00A1304D">
        <w:rPr>
          <w:rFonts w:ascii="Times New Roman" w:hAnsi="Times New Roman" w:cs="Times New Roman"/>
          <w:sz w:val="28"/>
          <w:szCs w:val="28"/>
        </w:rPr>
        <w:t>верхнем</w:t>
      </w:r>
      <w:r w:rsidR="00E1507A">
        <w:rPr>
          <w:rFonts w:ascii="Times New Roman" w:hAnsi="Times New Roman" w:cs="Times New Roman"/>
          <w:sz w:val="28"/>
          <w:szCs w:val="28"/>
        </w:rPr>
        <w:t xml:space="preserve"> углу, веде</w:t>
      </w:r>
      <w:r w:rsidR="006D6404" w:rsidRPr="00A1304D">
        <w:rPr>
          <w:rFonts w:ascii="Times New Roman" w:hAnsi="Times New Roman" w:cs="Times New Roman"/>
          <w:sz w:val="28"/>
          <w:szCs w:val="28"/>
        </w:rPr>
        <w:t xml:space="preserve">т к </w:t>
      </w:r>
      <w:r w:rsidRPr="00A1304D">
        <w:rPr>
          <w:rFonts w:ascii="Times New Roman" w:hAnsi="Times New Roman" w:cs="Times New Roman"/>
          <w:sz w:val="28"/>
          <w:szCs w:val="28"/>
        </w:rPr>
        <w:t>слайду с содержанием,</w:t>
      </w:r>
    </w:p>
    <w:p w:rsidR="00C44F5C" w:rsidRPr="00A1304D" w:rsidRDefault="00C44F5C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>- стрелки вперед/назад в виде треугольников служат для навигации между слайдами</w:t>
      </w:r>
      <w:r w:rsidR="00A1304D">
        <w:rPr>
          <w:rFonts w:ascii="Times New Roman" w:hAnsi="Times New Roman" w:cs="Times New Roman"/>
          <w:sz w:val="28"/>
          <w:szCs w:val="28"/>
        </w:rPr>
        <w:t>.</w:t>
      </w:r>
    </w:p>
    <w:p w:rsidR="00C44F5C" w:rsidRPr="00A1304D" w:rsidRDefault="00C44F5C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404" w:rsidRPr="00A1304D" w:rsidRDefault="009E4DD3" w:rsidP="006D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t xml:space="preserve">На каждом слайде </w:t>
      </w:r>
      <w:r w:rsidR="00C44F5C" w:rsidRPr="00A1304D">
        <w:rPr>
          <w:rFonts w:ascii="Times New Roman" w:hAnsi="Times New Roman" w:cs="Times New Roman"/>
          <w:sz w:val="28"/>
          <w:szCs w:val="28"/>
        </w:rPr>
        <w:t xml:space="preserve">есть изображение Оле Лукойле, </w:t>
      </w:r>
      <w:r w:rsidRPr="00A1304D">
        <w:rPr>
          <w:rFonts w:ascii="Times New Roman" w:hAnsi="Times New Roman" w:cs="Times New Roman"/>
          <w:sz w:val="28"/>
          <w:szCs w:val="28"/>
        </w:rPr>
        <w:t xml:space="preserve">при </w:t>
      </w:r>
      <w:r w:rsidR="00E1507A">
        <w:rPr>
          <w:rFonts w:ascii="Times New Roman" w:hAnsi="Times New Roman" w:cs="Times New Roman"/>
          <w:sz w:val="28"/>
          <w:szCs w:val="28"/>
        </w:rPr>
        <w:t>щелчке по нему</w:t>
      </w:r>
      <w:r w:rsidRPr="00A1304D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CF5F86" w:rsidRPr="00A1304D">
        <w:rPr>
          <w:rFonts w:ascii="Times New Roman" w:hAnsi="Times New Roman" w:cs="Times New Roman"/>
          <w:sz w:val="28"/>
          <w:szCs w:val="28"/>
        </w:rPr>
        <w:t xml:space="preserve">свиток </w:t>
      </w:r>
      <w:r w:rsidRPr="00A1304D">
        <w:rPr>
          <w:rFonts w:ascii="Times New Roman" w:hAnsi="Times New Roman" w:cs="Times New Roman"/>
          <w:sz w:val="28"/>
          <w:szCs w:val="28"/>
        </w:rPr>
        <w:t>с заданием.</w:t>
      </w:r>
    </w:p>
    <w:p w:rsidR="00A1304D" w:rsidRPr="00A1304D" w:rsidRDefault="00A1304D">
      <w:pPr>
        <w:rPr>
          <w:rFonts w:ascii="Times New Roman" w:hAnsi="Times New Roman" w:cs="Times New Roman"/>
          <w:sz w:val="28"/>
          <w:szCs w:val="28"/>
        </w:rPr>
      </w:pPr>
      <w:r w:rsidRPr="00A1304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28"/>
        <w:gridCol w:w="3093"/>
        <w:gridCol w:w="4393"/>
      </w:tblGrid>
      <w:tr w:rsidR="00A1304D" w:rsidRPr="00A1304D" w:rsidTr="00A1304D">
        <w:trPr>
          <w:trHeight w:val="562"/>
        </w:trPr>
        <w:tc>
          <w:tcPr>
            <w:tcW w:w="2828" w:type="dxa"/>
            <w:vAlign w:val="center"/>
          </w:tcPr>
          <w:p w:rsidR="00A1304D" w:rsidRPr="00A1304D" w:rsidRDefault="00A1304D" w:rsidP="0024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3093" w:type="dxa"/>
            <w:vAlign w:val="center"/>
          </w:tcPr>
          <w:p w:rsidR="00A1304D" w:rsidRPr="00A1304D" w:rsidRDefault="00A1304D" w:rsidP="002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4393" w:type="dxa"/>
            <w:vAlign w:val="center"/>
          </w:tcPr>
          <w:p w:rsidR="00A1304D" w:rsidRPr="00A1304D" w:rsidRDefault="00A1304D" w:rsidP="00245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рекомендации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Титульный лист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59861B" wp14:editId="347AB9CA">
                  <wp:extent cx="1343770" cy="1007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178" cy="101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авторе проекта и название работы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63726" wp14:editId="31EE928F">
                  <wp:extent cx="1521611" cy="11411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84" cy="114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содержит гиперссылки. Щелчок ЛКМ по названию задания переносит нас на слайд с заданием. 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пару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9450D" wp14:editId="4F5ADA0A">
                  <wp:extent cx="1455725" cy="10917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95" cy="109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навык запоминания местоположения парных объектов</w:t>
            </w:r>
          </w:p>
        </w:tc>
        <w:tc>
          <w:tcPr>
            <w:tcW w:w="4393" w:type="dxa"/>
          </w:tcPr>
          <w:p w:rsidR="00A1304D" w:rsidRPr="00A1304D" w:rsidRDefault="00A1304D" w:rsidP="00E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При щелчке ЛКМ по шторке открывается соответствующая картинка.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При щелчке ЛКМ по этой картинке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она опять закрывается шторкой.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Щелчки ЛКМ сопровождаю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тся звуком.  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мартышкину тень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6B950F" wp14:editId="19426214">
                  <wp:extent cx="1394812" cy="104607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115" cy="104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A245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навык сравнения очертания объекта с оригиналом.</w:t>
            </w:r>
          </w:p>
        </w:tc>
        <w:tc>
          <w:tcPr>
            <w:tcW w:w="4393" w:type="dxa"/>
          </w:tcPr>
          <w:p w:rsidR="00A1304D" w:rsidRPr="00A1304D" w:rsidRDefault="00A1304D" w:rsidP="00E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При щелчке ЛКМ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ой «т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и» мартышки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звук «Подумай еще», а при выборе правильной тени звучат «Аплодисменты»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 не лечил Айболит?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95609" wp14:editId="3B2656A9">
                  <wp:extent cx="1514247" cy="113564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28" cy="113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D640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умение находить лишн</w:t>
            </w:r>
            <w:r w:rsidR="00364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ий об</w:t>
            </w:r>
            <w:r w:rsidR="00D64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ъ</w:t>
            </w:r>
            <w:r w:rsidR="00364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ект</w:t>
            </w: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объяснять свой выбор. Способствовать развитию зрительного восприятия и логического мышления</w:t>
            </w:r>
          </w:p>
        </w:tc>
        <w:tc>
          <w:tcPr>
            <w:tcW w:w="4393" w:type="dxa"/>
          </w:tcPr>
          <w:p w:rsidR="00A1304D" w:rsidRPr="00A1304D" w:rsidRDefault="00A1304D" w:rsidP="0079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ЛКМ щёлкаем по любому из предметов. При неправильном ответе слышится звук «Мигалка». Если ответ правильный, слышится звук «Аплодисменты».  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Восстанови последовательность сказки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D75E7F" wp14:editId="09510475">
                  <wp:extent cx="1514247" cy="11356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27" cy="1135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6925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Развивать навык определения последовательности, составления связного рассказа; </w:t>
            </w:r>
            <w:r w:rsidR="00E1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развивать </w:t>
            </w: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логическое мышление, память, внимание.</w:t>
            </w:r>
          </w:p>
        </w:tc>
        <w:tc>
          <w:tcPr>
            <w:tcW w:w="4393" w:type="dxa"/>
          </w:tcPr>
          <w:p w:rsidR="00A1304D" w:rsidRPr="00A1304D" w:rsidRDefault="00A1304D" w:rsidP="00E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Если при щелчке ЛКМ по картинке слышится звук «Молоток»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это неправильный выбор. Если при щелчке ЛКМ по картинке она отправляется в соответствующее место в таблице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это правильный выбор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Помоги найди подснежники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24B993" wp14:editId="0FEFF14E">
                  <wp:extent cx="1345997" cy="10094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47" cy="100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внимание, логическое и образное мышление, координацию.</w:t>
            </w:r>
          </w:p>
        </w:tc>
        <w:tc>
          <w:tcPr>
            <w:tcW w:w="4393" w:type="dxa"/>
          </w:tcPr>
          <w:p w:rsidR="00A1304D" w:rsidRPr="00A1304D" w:rsidRDefault="00A1304D" w:rsidP="00E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В режиме демонстрации ПКМ выбираем перо и «ходим по лабиринту». Чтобы выйти из режима «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перо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», ПКМ выбираем указатель «стрелка».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При щелчке по изображению девочки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в левой стороне слайда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появится правильная дорожка для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лабиринта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Собери картинку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8F9F5" wp14:editId="0A69DD76">
                  <wp:extent cx="1326534" cy="99486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80" cy="99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навык</w:t>
            </w:r>
            <w:r w:rsidR="00E1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составления картинки из частей,</w:t>
            </w: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внимание, память, логическое мышление, координацию движений</w:t>
            </w:r>
            <w:r w:rsidR="00E1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3" w:type="dxa"/>
          </w:tcPr>
          <w:p w:rsidR="00A1304D" w:rsidRPr="00A1304D" w:rsidRDefault="00A1304D" w:rsidP="00F3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При каждом щелчке ЛКМ по любому фрагменту картинки, он последовательно поворачивается на четверть оборота.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недостающую часть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61A6DA" wp14:editId="2F4ABF65">
                  <wp:extent cx="1550874" cy="116311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62" cy="116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навык визуального сравнения объектов.</w:t>
            </w:r>
          </w:p>
        </w:tc>
        <w:tc>
          <w:tcPr>
            <w:tcW w:w="4393" w:type="dxa"/>
          </w:tcPr>
          <w:p w:rsidR="00A1304D" w:rsidRPr="00A1304D" w:rsidRDefault="00A1304D" w:rsidP="003F4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ЛКМ щёлкаем по любой из заплаток. При неправильном ответе слышится звук «Щелчок». Если ответ правильный, слышится звук «Умница» и заплатка отправляется на свое место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Найди 10 отличий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9D57D9" wp14:editId="6C401355">
                  <wp:extent cx="1268010" cy="95097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45" cy="95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навык визуального сравнения объектов.</w:t>
            </w:r>
          </w:p>
        </w:tc>
        <w:tc>
          <w:tcPr>
            <w:tcW w:w="4393" w:type="dxa"/>
          </w:tcPr>
          <w:p w:rsidR="00A1304D" w:rsidRPr="00A1304D" w:rsidRDefault="00A1304D" w:rsidP="00E1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При щелчке ЛКМ по правой картинке 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в области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отличий появляются овалы с яркими контурами и слышится звук «Камера»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кого не обедал воробей?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3290D2" wp14:editId="3BEACCB0">
                  <wp:extent cx="1316736" cy="987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21" cy="99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3649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Закреплять знания о содержании </w:t>
            </w:r>
            <w:r w:rsidR="00364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стихотворения</w:t>
            </w: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Способствовать развитию мелкой моторики рук, внимания, памяти</w:t>
            </w:r>
            <w:r w:rsidR="00E1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3" w:type="dxa"/>
          </w:tcPr>
          <w:p w:rsidR="00A1304D" w:rsidRPr="00A1304D" w:rsidRDefault="00A1304D" w:rsidP="00796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ЛКМ щёлкаем по любому из персонажей. При неправильном ответе слышится звук «Подумай еще». Если ответ правильный, слышится звук «Умница» и появляется красная галочка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Вспомни, кто что любит?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BB5447" wp14:editId="629D078D">
                  <wp:extent cx="1382573" cy="103689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829" cy="1037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Закреплять знания о содержании сказки. Способствовать развитию мелкой моторики рук, внимания, памяти</w:t>
            </w:r>
            <w:r w:rsidR="00E15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3" w:type="dxa"/>
          </w:tcPr>
          <w:p w:rsidR="005144AF" w:rsidRDefault="005144AF" w:rsidP="00E8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щелчком ЛКМ надо выбрать персонажей из сказок в верхнем ряду, а вторым – угощение из нижнего ряда.</w:t>
            </w:r>
          </w:p>
          <w:p w:rsidR="00A1304D" w:rsidRPr="00A1304D" w:rsidRDefault="00A1304D" w:rsidP="0051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Если при щелчке ЛКМ по картинке слышит</w:t>
            </w:r>
            <w:r w:rsidR="00E1507A">
              <w:rPr>
                <w:rFonts w:ascii="Times New Roman" w:hAnsi="Times New Roman" w:cs="Times New Roman"/>
                <w:sz w:val="28"/>
                <w:szCs w:val="28"/>
              </w:rPr>
              <w:t>ся звук «Молоток», то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это неправильный 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выбор. </w:t>
            </w:r>
            <w:r w:rsidR="005144AF">
              <w:rPr>
                <w:rFonts w:ascii="Times New Roman" w:hAnsi="Times New Roman" w:cs="Times New Roman"/>
                <w:sz w:val="28"/>
                <w:szCs w:val="28"/>
              </w:rPr>
              <w:t>При правильно определенном соответствии изображение угощения отправляется к героям сказки.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Кроссворд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378B4F" wp14:editId="16E81C6F">
                  <wp:extent cx="1424073" cy="106801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37" cy="10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C709F" w:rsidP="00AC70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ть </w:t>
            </w:r>
            <w:r w:rsidRPr="00AC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навык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144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составления и чтения</w:t>
            </w:r>
            <w:r w:rsidRPr="00AC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слов. </w:t>
            </w:r>
            <w:r w:rsidR="00A1304D"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память, внимание, логическое и образное мышление.</w:t>
            </w:r>
          </w:p>
        </w:tc>
        <w:tc>
          <w:tcPr>
            <w:tcW w:w="4393" w:type="dxa"/>
          </w:tcPr>
          <w:p w:rsidR="00A1304D" w:rsidRPr="00A1304D" w:rsidRDefault="00A1304D" w:rsidP="006B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При щелчке ЛКМ по любому треугольнику слева появляется текст загадки. При щелчке ЛКМ по любому прямоугольнику в кроссворде, появляется буква, соответствующая этому прямоугольнику. </w:t>
            </w:r>
            <w:r w:rsidR="005144AF">
              <w:rPr>
                <w:rFonts w:ascii="Times New Roman" w:hAnsi="Times New Roman" w:cs="Times New Roman"/>
                <w:sz w:val="28"/>
                <w:szCs w:val="28"/>
              </w:rPr>
              <w:t>Вопросы к кроссворду исчезают при щелчках по ним.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дама сдавала в багаж?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34CDD4" wp14:editId="7AC91FDE">
                  <wp:extent cx="1375303" cy="103144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58" cy="103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Развивать навык сортировки объектов по условию; логическое мышление, внимание, память</w:t>
            </w:r>
            <w:r w:rsidR="000C51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93" w:type="dxa"/>
          </w:tcPr>
          <w:p w:rsidR="00A1304D" w:rsidRPr="00A1304D" w:rsidRDefault="00A1304D" w:rsidP="000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При щелчке ЛКМ по любой картинке, она начинает вращаться. До завершения вращения ЛКМ щёлкаем по тележке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 xml:space="preserve"> или коробке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. Если на картинке отображен предмет, который дама сдавала в багаж, он отправляется на тележку и слышится звук «Колокольчик». Если на картинке изображен предмет, который не относится к этой сказке, то он 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>может быть помещен в коробку. Дополнительная анимация доступна при щелчке по свободному месту слайда.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Составь слово по схеме?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9116A" wp14:editId="1CDE1987">
                  <wp:extent cx="1294790" cy="97106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31" cy="97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C709F" w:rsidP="00AC70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ть </w:t>
            </w:r>
            <w:r w:rsidRPr="00AC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навык звукового анализа слов.  </w:t>
            </w:r>
            <w:r w:rsidR="00A1304D"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 навык чтения в игровой форме. Способствовать развитию внимания.</w:t>
            </w:r>
          </w:p>
        </w:tc>
        <w:tc>
          <w:tcPr>
            <w:tcW w:w="4393" w:type="dxa"/>
          </w:tcPr>
          <w:p w:rsidR="00A1304D" w:rsidRPr="00A1304D" w:rsidRDefault="00A1304D" w:rsidP="000C5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Если при щелчке ЛКМ по букве слышится звук «Щелчок» – это неправильный выбор, так же буква выцветает.  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ри щелчке ЛКМ по букве 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 xml:space="preserve">из слова ВОЛК 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буква движется в отведенное ей окошко – это правильный выбор буквы.  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Загадки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F4B11" wp14:editId="1F2F9E93">
                  <wp:extent cx="1228953" cy="9216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50" cy="92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4617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загадки, а при объяснении отгадки строить ответ в форме рассуждения</w:t>
            </w:r>
            <w:r w:rsidR="000C5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3" w:type="dxa"/>
          </w:tcPr>
          <w:p w:rsidR="00A1304D" w:rsidRPr="00A1304D" w:rsidRDefault="00A1304D" w:rsidP="004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>При щелчках по волшебным палочкам появляется сам текст-загадка, потом исчезает, и появляется ответ – картинка с подписью.</w:t>
            </w:r>
          </w:p>
        </w:tc>
      </w:tr>
      <w:tr w:rsidR="00A1304D" w:rsidRPr="00A1304D" w:rsidTr="00A1304D">
        <w:tc>
          <w:tcPr>
            <w:tcW w:w="2828" w:type="dxa"/>
          </w:tcPr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Раскрась картинку</w:t>
            </w:r>
          </w:p>
          <w:p w:rsidR="00A1304D" w:rsidRPr="00A1304D" w:rsidRDefault="00A1304D" w:rsidP="000B18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EE2C682" wp14:editId="7CE6276A">
                  <wp:extent cx="1326533" cy="99486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айд17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79" cy="99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A1304D" w:rsidRPr="00A1304D" w:rsidRDefault="00A1304D" w:rsidP="00E81C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Закреплять навык оформления художественной </w:t>
            </w:r>
            <w:r w:rsidRPr="00A13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композиции; аккуратность при выполнении задания.</w:t>
            </w:r>
          </w:p>
        </w:tc>
        <w:tc>
          <w:tcPr>
            <w:tcW w:w="4393" w:type="dxa"/>
          </w:tcPr>
          <w:p w:rsidR="00A1304D" w:rsidRPr="00A1304D" w:rsidRDefault="00A1304D" w:rsidP="00EA1F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0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Щелчком ЛКМ по прямоугольнику с цветом вы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 xml:space="preserve">бирают цвет маркера и 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производят</w:t>
            </w:r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зарисовку выбранного кусочка рисунка. При необходимости нарисованные линии можно стереть, переключившись на ластик. Чтобы перейти в режим указателя мыши</w:t>
            </w:r>
            <w:r w:rsidR="000C5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A1304D">
              <w:rPr>
                <w:rFonts w:ascii="Times New Roman" w:hAnsi="Times New Roman" w:cs="Times New Roman"/>
                <w:sz w:val="28"/>
                <w:szCs w:val="28"/>
              </w:rPr>
              <w:t xml:space="preserve"> надо переключиться на стрелку.  </w:t>
            </w:r>
          </w:p>
        </w:tc>
      </w:tr>
    </w:tbl>
    <w:p w:rsidR="00245517" w:rsidRPr="00A1304D" w:rsidRDefault="00245517">
      <w:pPr>
        <w:rPr>
          <w:rFonts w:ascii="Times New Roman" w:hAnsi="Times New Roman" w:cs="Times New Roman"/>
          <w:sz w:val="28"/>
          <w:szCs w:val="28"/>
        </w:rPr>
      </w:pPr>
    </w:p>
    <w:sectPr w:rsidR="00245517" w:rsidRPr="00A1304D" w:rsidSect="007D4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42F26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476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1885"/>
    <w:rsid w:val="000B4376"/>
    <w:rsid w:val="000B4EE8"/>
    <w:rsid w:val="000B60B6"/>
    <w:rsid w:val="000B7A52"/>
    <w:rsid w:val="000C2408"/>
    <w:rsid w:val="000C4928"/>
    <w:rsid w:val="000C51BB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4978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4933"/>
    <w:rsid w:val="003F5F16"/>
    <w:rsid w:val="003F7985"/>
    <w:rsid w:val="004052DE"/>
    <w:rsid w:val="00406A50"/>
    <w:rsid w:val="00410AC6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1771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E551E"/>
    <w:rsid w:val="004F5836"/>
    <w:rsid w:val="0050379F"/>
    <w:rsid w:val="00504482"/>
    <w:rsid w:val="005063F4"/>
    <w:rsid w:val="00513BCC"/>
    <w:rsid w:val="005144AF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21AF"/>
    <w:rsid w:val="006B3683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0B8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1032C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E73D6"/>
    <w:rsid w:val="009F0EA3"/>
    <w:rsid w:val="00A03D52"/>
    <w:rsid w:val="00A04A6A"/>
    <w:rsid w:val="00A05017"/>
    <w:rsid w:val="00A12ED2"/>
    <w:rsid w:val="00A1304D"/>
    <w:rsid w:val="00A1326C"/>
    <w:rsid w:val="00A16F69"/>
    <w:rsid w:val="00A2160B"/>
    <w:rsid w:val="00A21D8F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C709F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4F5C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CF5F86"/>
    <w:rsid w:val="00CF7EC2"/>
    <w:rsid w:val="00D0501A"/>
    <w:rsid w:val="00D14C8B"/>
    <w:rsid w:val="00D21843"/>
    <w:rsid w:val="00D22297"/>
    <w:rsid w:val="00D23670"/>
    <w:rsid w:val="00D24A3B"/>
    <w:rsid w:val="00D27734"/>
    <w:rsid w:val="00D42D08"/>
    <w:rsid w:val="00D517F8"/>
    <w:rsid w:val="00D52425"/>
    <w:rsid w:val="00D5584B"/>
    <w:rsid w:val="00D57C83"/>
    <w:rsid w:val="00D62A52"/>
    <w:rsid w:val="00D640F5"/>
    <w:rsid w:val="00D64D45"/>
    <w:rsid w:val="00D66DC7"/>
    <w:rsid w:val="00D72059"/>
    <w:rsid w:val="00D77FC2"/>
    <w:rsid w:val="00D9155F"/>
    <w:rsid w:val="00D91950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507A"/>
    <w:rsid w:val="00E162DD"/>
    <w:rsid w:val="00E1750B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1F0B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73428"/>
    <w:rsid w:val="00F81070"/>
    <w:rsid w:val="00F84A46"/>
    <w:rsid w:val="00F84A98"/>
    <w:rsid w:val="00F86F82"/>
    <w:rsid w:val="00F902C0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4C4B"/>
  <w15:docId w15:val="{118D128A-691B-49C4-81A6-282E3AF3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2021-01-19T08:16:00Z</dcterms:created>
  <dcterms:modified xsi:type="dcterms:W3CDTF">2021-01-19T08:16:00Z</dcterms:modified>
</cp:coreProperties>
</file>