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EE" w:rsidRDefault="00F51DEE" w:rsidP="00F51D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7207">
        <w:rPr>
          <w:rFonts w:ascii="Times New Roman" w:hAnsi="Times New Roman" w:cs="Times New Roman"/>
          <w:sz w:val="28"/>
          <w:szCs w:val="28"/>
        </w:rPr>
        <w:t>МЕТОДИЧЕСКОЕ ОПИСАНИЕ ПРОЕКТА</w:t>
      </w:r>
    </w:p>
    <w:p w:rsidR="00D555BC" w:rsidRDefault="00D555BC" w:rsidP="00D55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DEE">
        <w:rPr>
          <w:rFonts w:ascii="Times New Roman" w:hAnsi="Times New Roman" w:cs="Times New Roman"/>
          <w:b/>
          <w:sz w:val="32"/>
          <w:szCs w:val="32"/>
        </w:rPr>
        <w:t>«В стране цветов»</w:t>
      </w:r>
    </w:p>
    <w:p w:rsidR="00D555BC" w:rsidRDefault="00D555BC" w:rsidP="00F51D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DEE" w:rsidRPr="008B0AA7" w:rsidRDefault="00F51DEE" w:rsidP="00F51D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выполнен как итоговая работа на курсах повышения квалификации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Центре повышения квалификации «Образовательные технологии»</w:t>
      </w:r>
      <w:r w:rsidRPr="008B0A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44F1" w:rsidRPr="00F51DEE" w:rsidRDefault="00A644F1" w:rsidP="00F51D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DEE" w:rsidRPr="004E7207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</w:t>
      </w:r>
    </w:p>
    <w:p w:rsidR="00F51DEE" w:rsidRPr="004E7207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Возраст:</w:t>
      </w:r>
      <w:r w:rsidRPr="004E720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дошкольный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(5 – 7 лет)</w:t>
      </w:r>
    </w:p>
    <w:p w:rsidR="00F51DEE" w:rsidRPr="004E7207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Реализуемые образовательные области: </w:t>
      </w:r>
    </w:p>
    <w:p w:rsidR="00F51DEE" w:rsidRPr="004E7207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F51DEE" w:rsidRPr="004E7207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:rsidR="00F51DEE" w:rsidRPr="004E7207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F51DEE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проекта</w:t>
      </w:r>
      <w:r w:rsidRPr="004E720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:</w:t>
      </w:r>
      <w:r w:rsidRPr="004E720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Юлия Владимировна</w:t>
      </w:r>
    </w:p>
    <w:p w:rsidR="00A644F1" w:rsidRDefault="00F51DEE" w:rsidP="00A644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учреждение: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№116 комбинированного вида Невского района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55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</w:t>
      </w:r>
      <w:r w:rsidR="00CA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Петербурга.</w:t>
      </w:r>
    </w:p>
    <w:p w:rsidR="00A644F1" w:rsidRPr="004E7207" w:rsidRDefault="00A644F1" w:rsidP="00A644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DEE" w:rsidRPr="004E7207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созданный с помощью </w:t>
      </w:r>
      <w:r w:rsidRPr="004E7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и может использоваться для проведения занятий в детском саду.</w:t>
      </w:r>
    </w:p>
    <w:p w:rsidR="00F51DEE" w:rsidRPr="004E7207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предназначен для работы с детьми 5 – 7 лет в детском саду. </w:t>
      </w:r>
    </w:p>
    <w:p w:rsidR="00A644F1" w:rsidRDefault="00A644F1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DEE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</w:p>
    <w:p w:rsidR="00A644F1" w:rsidRPr="00A644F1" w:rsidRDefault="00A644F1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представления о садовых, полевых и комнатных цветах.</w:t>
      </w:r>
    </w:p>
    <w:p w:rsidR="00A644F1" w:rsidRDefault="00A644F1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4F1" w:rsidRPr="00A644F1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644F1" w:rsidRPr="00A644F1" w:rsidRDefault="00A644F1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Расширение, уточнение и активизация словаря детей по лексической теме «Цветы»;</w:t>
      </w:r>
    </w:p>
    <w:p w:rsidR="00A644F1" w:rsidRPr="00A644F1" w:rsidRDefault="00A644F1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</w:t>
      </w:r>
      <w:r w:rsidR="00CA1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</w:t>
      </w:r>
      <w:r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садовые, полевые и комнатные цветы;</w:t>
      </w:r>
    </w:p>
    <w:p w:rsidR="00A644F1" w:rsidRPr="00A644F1" w:rsidRDefault="00A644F1" w:rsidP="00A644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грамматического строя речи;</w:t>
      </w:r>
    </w:p>
    <w:p w:rsidR="00F51DEE" w:rsidRPr="00A644F1" w:rsidRDefault="00A644F1" w:rsidP="00A644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51DEE"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="00F51DEE"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EE"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1DEE"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умение излагать свои мысли последовательно и логически </w:t>
      </w:r>
      <w:r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правильно;</w:t>
      </w:r>
    </w:p>
    <w:p w:rsidR="00A644F1" w:rsidRPr="00A644F1" w:rsidRDefault="00A644F1" w:rsidP="00A64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слухового и зрительного восприятия, внимания, памяти, логического мышл</w:t>
      </w:r>
      <w:r w:rsidR="00CA1F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ения;</w:t>
      </w:r>
    </w:p>
    <w:p w:rsidR="00F51DEE" w:rsidRPr="00A644F1" w:rsidRDefault="00A644F1" w:rsidP="00A644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F51DEE"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</w:t>
      </w:r>
      <w:r w:rsidR="00D55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умения</w:t>
      </w:r>
      <w:r w:rsidR="00F51DEE"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инструкцию педагога и правильно выполнять её.</w:t>
      </w:r>
    </w:p>
    <w:p w:rsidR="00A644F1" w:rsidRDefault="00A644F1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DEE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Пояснения к страницам:</w:t>
      </w:r>
    </w:p>
    <w:p w:rsidR="00F51DEE" w:rsidRPr="00A644F1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открытии проекта может быть выдано предупреждение системы безопасности. Следует выбрать пункт «Включить это содержимое», чтобы страницы с макросами могли работать корректно.</w:t>
      </w:r>
    </w:p>
    <w:p w:rsidR="00F51DEE" w:rsidRPr="00836B13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DEE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страница оснащена формулировкой задания. </w:t>
      </w:r>
    </w:p>
    <w:p w:rsidR="00F51DEE" w:rsidRPr="004E7207" w:rsidRDefault="00F51DEE" w:rsidP="00F51D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страница оснащена гиперссылками:</w:t>
      </w:r>
    </w:p>
    <w:p w:rsidR="00F51DEE" w:rsidRPr="004E7207" w:rsidRDefault="00F51DEE" w:rsidP="00F51DE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странице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левом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верхнем углу находится гиперссылка на страницу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изображение бабочки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1DEE" w:rsidRPr="004E7207" w:rsidRDefault="00F51DEE" w:rsidP="00F51DE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странице в правом нижнем углу находится гиперссылка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страницу – розочка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1DEE" w:rsidRPr="004E7207" w:rsidRDefault="00F51DEE" w:rsidP="00F51DE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странице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левом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нижнем углу находится гиперссылка на каждую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предыдущую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розочка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5BC" w:rsidRDefault="00F51DEE" w:rsidP="00F51DE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оснащено гиперссылками, позволяющими перейти к выбранной игре.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D555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щелчках по фее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вращаться волчок. Он останавливается на цифре. Слева и справа написаны названия игр с цифрами. При </w:t>
      </w:r>
      <w:r w:rsidR="00D555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щелчках по розочкам с цифрами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сработает гиперссылка н</w:t>
      </w:r>
      <w:r w:rsidR="00A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страницу с игрой.</w:t>
      </w:r>
    </w:p>
    <w:p w:rsidR="00F51DEE" w:rsidRPr="00A644F1" w:rsidRDefault="00D555BC" w:rsidP="00D555B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168"/>
        <w:gridCol w:w="4473"/>
      </w:tblGrid>
      <w:tr w:rsidR="00CE547F" w:rsidRPr="004E7207" w:rsidTr="00D555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 слайда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Действие в работе с </w:t>
            </w:r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PowerPoint</w:t>
            </w:r>
          </w:p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47F" w:rsidRPr="004E7207" w:rsidTr="00D555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Представление автора проекта</w:t>
            </w:r>
          </w:p>
        </w:tc>
      </w:tr>
      <w:tr w:rsidR="00CE547F" w:rsidRPr="004E7207" w:rsidTr="00D555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2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F51DEE" w:rsidP="00BE21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Содержание. Список игр в проекте</w:t>
            </w:r>
            <w:r w:rsidR="00BE2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BE213C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название игры снабжено</w:t>
            </w:r>
            <w:r w:rsidR="00F51DEE" w:rsidRPr="004E72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гиперссылкой на слайд с этой игрой.</w:t>
            </w:r>
          </w:p>
        </w:tc>
      </w:tr>
      <w:tr w:rsidR="00CE547F" w:rsidRPr="004E7207" w:rsidTr="00D555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3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AE" w:rsidRDefault="00F51DEE" w:rsidP="00BE21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BE213C">
              <w:rPr>
                <w:rFonts w:ascii="Times New Roman" w:hAnsi="Times New Roman" w:cs="Times New Roman"/>
                <w:sz w:val="24"/>
                <w:szCs w:val="24"/>
              </w:rPr>
              <w:t>Назови по порядку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BE2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1DEE" w:rsidRPr="004E7207" w:rsidRDefault="00F51DEE" w:rsidP="00BE21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и назвать </w:t>
            </w:r>
            <w:r w:rsidR="00BE213C">
              <w:rPr>
                <w:rFonts w:ascii="Times New Roman" w:hAnsi="Times New Roman" w:cs="Times New Roman"/>
                <w:sz w:val="24"/>
                <w:szCs w:val="24"/>
              </w:rPr>
              <w:t>этапы посадки цветка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D555BC" w:rsidP="00D555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щелчках</w:t>
            </w:r>
            <w:r w:rsidR="00F51DEE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F51DE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E21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равильными ответами появляю</w:t>
            </w:r>
            <w:r w:rsidR="00BE213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значки с цифрами. Е</w:t>
            </w:r>
            <w:r w:rsidR="00BE213C">
              <w:rPr>
                <w:rFonts w:ascii="Times New Roman" w:hAnsi="Times New Roman" w:cs="Times New Roman"/>
                <w:sz w:val="24"/>
                <w:szCs w:val="24"/>
              </w:rPr>
              <w:t>сли ребенок называет неправильно</w:t>
            </w:r>
            <w:r w:rsidR="00F51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213C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BE213C">
              <w:rPr>
                <w:rFonts w:ascii="Times New Roman" w:hAnsi="Times New Roman" w:cs="Times New Roman"/>
                <w:sz w:val="24"/>
                <w:szCs w:val="24"/>
              </w:rPr>
              <w:t xml:space="preserve"> не появляется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13C">
              <w:rPr>
                <w:rFonts w:ascii="Times New Roman" w:hAnsi="Times New Roman" w:cs="Times New Roman"/>
                <w:sz w:val="24"/>
                <w:szCs w:val="24"/>
              </w:rPr>
              <w:t xml:space="preserve"> и слышен звуковой сигнал. При правильном выполнении в конце задания слышны аплодисменты и появится надпись: «Молодец!»</w:t>
            </w:r>
          </w:p>
        </w:tc>
      </w:tr>
      <w:tr w:rsidR="00CE547F" w:rsidRPr="004E7207" w:rsidTr="00D555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4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F51DEE" w:rsidP="00BE21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BE213C">
              <w:rPr>
                <w:rFonts w:ascii="Times New Roman" w:hAnsi="Times New Roman" w:cs="Times New Roman"/>
                <w:sz w:val="24"/>
                <w:szCs w:val="24"/>
              </w:rPr>
              <w:t>Найди тень цветка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BE213C" w:rsidP="00E224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неправильном ответе ребенку предлагают подумать еще</w:t>
            </w:r>
            <w:r w:rsidR="00E22490">
              <w:rPr>
                <w:rFonts w:ascii="Times New Roman" w:hAnsi="Times New Roman" w:cs="Times New Roman"/>
                <w:sz w:val="24"/>
                <w:szCs w:val="24"/>
              </w:rPr>
              <w:t xml:space="preserve"> (голосовая анимация)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при правильном – цветок </w:t>
            </w:r>
            <w:r w:rsidR="00E22490">
              <w:rPr>
                <w:rFonts w:ascii="Times New Roman" w:hAnsi="Times New Roman" w:cs="Times New Roman"/>
                <w:sz w:val="24"/>
                <w:szCs w:val="24"/>
              </w:rPr>
              <w:t>перемещается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тень.</w:t>
            </w:r>
          </w:p>
        </w:tc>
      </w:tr>
      <w:tr w:rsidR="00CE547F" w:rsidRPr="004E7207" w:rsidTr="00D555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5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F51DEE" w:rsidP="00F41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F41BF7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».  Назвать </w:t>
            </w:r>
            <w:r w:rsidR="00F41BF7">
              <w:rPr>
                <w:rFonts w:ascii="Times New Roman" w:hAnsi="Times New Roman" w:cs="Times New Roman"/>
                <w:sz w:val="24"/>
                <w:szCs w:val="24"/>
              </w:rPr>
              <w:t>лишний цветок и объяснить, почему именно он лишний.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433CFB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щелкает мышкой по цветку. </w:t>
            </w:r>
            <w:r w:rsidR="00F41BF7">
              <w:rPr>
                <w:rFonts w:ascii="Times New Roman" w:hAnsi="Times New Roman" w:cs="Times New Roman"/>
                <w:sz w:val="24"/>
                <w:szCs w:val="24"/>
              </w:rPr>
              <w:t xml:space="preserve">При неправильном нахождении ребенку предлагается подумать еще, а при правильном – слышны аплодисменты и виден салют. </w:t>
            </w:r>
          </w:p>
        </w:tc>
      </w:tr>
      <w:tr w:rsidR="00CE547F" w:rsidRPr="004E7207" w:rsidTr="00D555BC">
        <w:trPr>
          <w:cantSplit/>
          <w:trHeight w:val="9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6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AE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</w:t>
            </w:r>
            <w:r w:rsidR="00F41BF7">
              <w:rPr>
                <w:rFonts w:ascii="Times New Roman" w:hAnsi="Times New Roman" w:cs="Times New Roman"/>
                <w:sz w:val="24"/>
                <w:szCs w:val="24"/>
              </w:rPr>
              <w:t>полевые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51DEE" w:rsidRPr="004E7207" w:rsidRDefault="00F41BF7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полевые цветы.</w:t>
            </w:r>
          </w:p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433CFB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щелкает мышкой по цветку. </w:t>
            </w:r>
            <w:r w:rsidR="00F41BF7">
              <w:rPr>
                <w:rFonts w:ascii="Times New Roman" w:hAnsi="Times New Roman" w:cs="Times New Roman"/>
                <w:sz w:val="24"/>
                <w:szCs w:val="24"/>
              </w:rPr>
              <w:t xml:space="preserve">При неправильном ответе </w:t>
            </w:r>
            <w:r w:rsidR="00E22490">
              <w:rPr>
                <w:rFonts w:ascii="Times New Roman" w:hAnsi="Times New Roman" w:cs="Times New Roman"/>
                <w:sz w:val="24"/>
                <w:szCs w:val="24"/>
              </w:rPr>
              <w:t>ребенку предлагают подумать еще (голосовая анимация),</w:t>
            </w:r>
            <w:r w:rsidR="00F41BF7">
              <w:rPr>
                <w:rFonts w:ascii="Times New Roman" w:hAnsi="Times New Roman" w:cs="Times New Roman"/>
                <w:sz w:val="24"/>
                <w:szCs w:val="24"/>
              </w:rPr>
              <w:t xml:space="preserve"> а при правильном – слышны аплодисменты.</w:t>
            </w:r>
          </w:p>
        </w:tc>
      </w:tr>
      <w:tr w:rsidR="00CE547F" w:rsidRPr="004E7207" w:rsidTr="00D555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AE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F41BF7">
              <w:rPr>
                <w:rFonts w:ascii="Times New Roman" w:hAnsi="Times New Roman" w:cs="Times New Roman"/>
                <w:sz w:val="24"/>
                <w:szCs w:val="24"/>
              </w:rPr>
              <w:t>Какой цветок лишний?»</w:t>
            </w:r>
          </w:p>
          <w:p w:rsidR="00F51DEE" w:rsidRPr="004E7207" w:rsidRDefault="00F41BF7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ли</w:t>
            </w:r>
            <w:r w:rsidR="00D555BC">
              <w:rPr>
                <w:rFonts w:ascii="Times New Roman" w:hAnsi="Times New Roman" w:cs="Times New Roman"/>
                <w:sz w:val="24"/>
                <w:szCs w:val="24"/>
              </w:rPr>
              <w:t>шний цветок и объяснить, почему именно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лишний. </w:t>
            </w:r>
          </w:p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433CFB" w:rsidP="00E224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щелкает мышкой по цветку. </w:t>
            </w:r>
            <w:r w:rsidR="00F41BF7">
              <w:rPr>
                <w:rFonts w:ascii="Times New Roman" w:hAnsi="Times New Roman" w:cs="Times New Roman"/>
                <w:sz w:val="24"/>
                <w:szCs w:val="24"/>
              </w:rPr>
              <w:t>При неправильном ответе цветок вращается и остается на месте, при правильном ответе</w:t>
            </w:r>
            <w:r w:rsidR="00E224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41BF7">
              <w:rPr>
                <w:rFonts w:ascii="Times New Roman" w:hAnsi="Times New Roman" w:cs="Times New Roman"/>
                <w:sz w:val="24"/>
                <w:szCs w:val="24"/>
              </w:rPr>
              <w:t xml:space="preserve"> цветок мигает и слышны аплодисменты.</w:t>
            </w:r>
          </w:p>
        </w:tc>
      </w:tr>
      <w:tr w:rsidR="00CE547F" w:rsidRPr="004E7207" w:rsidTr="00D555BC">
        <w:trPr>
          <w:cantSplit/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F51DEE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F51DEE" w:rsidP="00F41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F41BF7">
              <w:rPr>
                <w:rFonts w:ascii="Times New Roman" w:hAnsi="Times New Roman" w:cs="Times New Roman"/>
                <w:sz w:val="24"/>
                <w:szCs w:val="24"/>
              </w:rPr>
              <w:t>Чего не хватает?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1BF7">
              <w:rPr>
                <w:rFonts w:ascii="Times New Roman" w:hAnsi="Times New Roman" w:cs="Times New Roman"/>
                <w:sz w:val="24"/>
                <w:szCs w:val="24"/>
              </w:rPr>
              <w:t>. Подумать и расставить недостающие цветы по пустым клеткам и объяснить, почему именно этот цветок поставил сюда.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E" w:rsidRPr="004E7207" w:rsidRDefault="001F726A" w:rsidP="00E060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использованы макросы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MoveTo</w:t>
            </w:r>
            <w:proofErr w:type="spellEnd"/>
            <w:r w:rsidRPr="001B5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При включенных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кросах необходимо выбрать нужный цветок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, щелкнуть по 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ЛКМ один раз. Далее надо щелкнуть ЛКМ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ячейке в таблице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надо переместить цветок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контролирует педагог.</w:t>
            </w:r>
          </w:p>
        </w:tc>
      </w:tr>
      <w:tr w:rsidR="00E060B8" w:rsidRPr="004E7207" w:rsidTr="00D555BC">
        <w:trPr>
          <w:cantSplit/>
          <w:trHeight w:val="1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8" w:rsidRDefault="00E060B8" w:rsidP="000C2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E" w:rsidRDefault="00E060B8" w:rsidP="00E060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пять отличий». </w:t>
            </w:r>
          </w:p>
          <w:p w:rsidR="00E060B8" w:rsidRPr="004E7207" w:rsidRDefault="00E060B8" w:rsidP="00F41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 предлагается внимательно рассмотреть картинки и найти отличия.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8" w:rsidRDefault="00E060B8" w:rsidP="00D555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картинки и с помощью</w:t>
            </w:r>
            <w:r w:rsidR="00D555BC">
              <w:rPr>
                <w:rFonts w:ascii="Times New Roman" w:hAnsi="Times New Roman" w:cs="Times New Roman"/>
                <w:sz w:val="24"/>
                <w:szCs w:val="24"/>
              </w:rPr>
              <w:t xml:space="preserve"> щелчков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мышки выбирает объект</w:t>
            </w:r>
            <w:r w:rsidR="00D555B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 w:rsidR="00D555BC">
              <w:rPr>
                <w:rFonts w:ascii="Times New Roman" w:hAnsi="Times New Roman" w:cs="Times New Roman"/>
                <w:sz w:val="24"/>
                <w:szCs w:val="24"/>
              </w:rPr>
              <w:t>, при 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правильная область – красный круг. Отмеча</w:t>
            </w:r>
            <w:r w:rsidR="00D555B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отличия</w:t>
            </w:r>
            <w:r w:rsidR="00D555BC">
              <w:rPr>
                <w:rFonts w:ascii="Times New Roman" w:hAnsi="Times New Roman" w:cs="Times New Roman"/>
                <w:sz w:val="24"/>
                <w:szCs w:val="24"/>
              </w:rPr>
              <w:t xml:space="preserve">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левой картинке.</w:t>
            </w:r>
          </w:p>
        </w:tc>
      </w:tr>
      <w:tr w:rsidR="00E36968" w:rsidRPr="004E7207" w:rsidTr="00D555BC">
        <w:trPr>
          <w:cantSplit/>
          <w:trHeight w:val="1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8" w:rsidRDefault="00E36968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8" w:rsidRPr="004E7207" w:rsidRDefault="00E36968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Запомнить, какие цветы закрыты и назвать их парами.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8" w:rsidRDefault="00E36968" w:rsidP="00D555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D555BC">
              <w:rPr>
                <w:rFonts w:ascii="Times New Roman" w:hAnsi="Times New Roman" w:cs="Times New Roman"/>
                <w:sz w:val="24"/>
                <w:szCs w:val="24"/>
              </w:rPr>
              <w:t>щелчке по картинке с солнышком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шторки откроются на некоторое время. Ребенок должен внимательно рассмотреть все картинки и запомнить их располо</w:t>
            </w:r>
            <w:r w:rsidR="00D555BC">
              <w:rPr>
                <w:rFonts w:ascii="Times New Roman" w:hAnsi="Times New Roman" w:cs="Times New Roman"/>
                <w:sz w:val="24"/>
                <w:szCs w:val="24"/>
              </w:rPr>
              <w:t xml:space="preserve">жение. Когда шторки закроются,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говорит, в каком ряду и на каком месте находится одна из двух картинок. Щелкнув мышкой по шторке, шторку можно открыть и проверить. Потом называет также расположение второй картинки из пары. </w:t>
            </w:r>
            <w:r w:rsidR="00436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едовательность пар можно определять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желанию</w:t>
            </w:r>
          </w:p>
        </w:tc>
      </w:tr>
      <w:tr w:rsidR="00E36968" w:rsidRPr="004E7207" w:rsidTr="00D555BC">
        <w:trPr>
          <w:cantSplit/>
          <w:trHeight w:val="2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8" w:rsidRPr="004E7207" w:rsidRDefault="00E36968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E" w:rsidRDefault="00E36968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 от самого маленького». </w:t>
            </w:r>
          </w:p>
          <w:p w:rsidR="00E36968" w:rsidRPr="004E7207" w:rsidRDefault="00E36968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букеты</w:t>
            </w:r>
            <w:r w:rsidR="00D555BC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самого маленького.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8" w:rsidRPr="004E7207" w:rsidRDefault="00E36968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букету самого маленького размера, появляется сердечко, если ребенок называет неправильно, то сердечко не появляется и слышен звуковой сигнал. При правильном выполнении в конце задания слышны аплодисменты и появится надпись: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E36968" w:rsidRPr="004E7207" w:rsidTr="00D555BC">
        <w:trPr>
          <w:cantSplit/>
          <w:trHeight w:val="21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8" w:rsidRPr="004E7207" w:rsidRDefault="00E36968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8" w:rsidRPr="004E7207" w:rsidRDefault="00E36968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3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3AAE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сложить </w:t>
            </w:r>
            <w:proofErr w:type="spellStart"/>
            <w:r w:rsidR="009A3AAE" w:rsidRPr="004E720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r w:rsidR="009A3A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9A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8" w:rsidRPr="004E7207" w:rsidRDefault="00E36968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включенных макросах следует щелкнуть один раз по фрагменту картинки, переместить курсор на нужное место, и картинка будет следовать за курсором. Щелкнуть снова, отпустить картинку.</w:t>
            </w:r>
            <w:r w:rsidR="009A3AAE">
              <w:rPr>
                <w:rFonts w:ascii="Times New Roman" w:hAnsi="Times New Roman" w:cs="Times New Roman"/>
                <w:sz w:val="24"/>
                <w:szCs w:val="24"/>
              </w:rPr>
              <w:t xml:space="preserve"> При щелчке по целой картинке – изображение-подсказка исчезнет, при щелчке по заголовку слайда – целиковое изображение появится</w:t>
            </w:r>
            <w:r w:rsidR="0043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968" w:rsidRPr="004E7207" w:rsidTr="00D555BC">
        <w:trPr>
          <w:cantSplit/>
          <w:trHeight w:val="16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8" w:rsidRDefault="00E36968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E" w:rsidRDefault="00E36968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r w:rsidR="004B7278">
              <w:rPr>
                <w:rFonts w:ascii="Times New Roman" w:hAnsi="Times New Roman" w:cs="Times New Roman"/>
                <w:sz w:val="24"/>
                <w:szCs w:val="24"/>
              </w:rPr>
              <w:t>Расскажи, куда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278">
              <w:rPr>
                <w:rFonts w:ascii="Times New Roman" w:hAnsi="Times New Roman" w:cs="Times New Roman"/>
                <w:sz w:val="24"/>
                <w:szCs w:val="24"/>
              </w:rPr>
              <w:t>летит бабочка</w:t>
            </w:r>
            <w:r w:rsidR="00D555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7278">
              <w:rPr>
                <w:rFonts w:ascii="Times New Roman" w:hAnsi="Times New Roman" w:cs="Times New Roman"/>
                <w:sz w:val="24"/>
                <w:szCs w:val="24"/>
              </w:rPr>
              <w:t xml:space="preserve"> и щелкни на цветок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36968" w:rsidRDefault="00E36968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Соотнести по цвету цветок и бабочку.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8" w:rsidRPr="004E7207" w:rsidRDefault="00E36968" w:rsidP="00D91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Ребенку предлагается назвать </w:t>
            </w:r>
            <w:r w:rsidR="00131027">
              <w:rPr>
                <w:rFonts w:ascii="Times New Roman" w:hAnsi="Times New Roman" w:cs="Times New Roman"/>
                <w:sz w:val="24"/>
                <w:szCs w:val="24"/>
              </w:rPr>
              <w:t xml:space="preserve">цвет бабочки и показать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r w:rsidR="00131027">
              <w:rPr>
                <w:rFonts w:ascii="Times New Roman" w:hAnsi="Times New Roman" w:cs="Times New Roman"/>
                <w:sz w:val="24"/>
                <w:szCs w:val="24"/>
              </w:rPr>
              <w:t xml:space="preserve"> такого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A9C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  <w:r w:rsidR="00D91A9C">
              <w:rPr>
                <w:rFonts w:ascii="Times New Roman" w:hAnsi="Times New Roman" w:cs="Times New Roman"/>
                <w:sz w:val="24"/>
                <w:szCs w:val="24"/>
              </w:rPr>
              <w:t xml:space="preserve"> Щелкая по цветкам и наблюдая полет бабочек, можно проверить сделанные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36968" w:rsidRPr="004E7207" w:rsidTr="00D555BC">
        <w:trPr>
          <w:cantSplit/>
          <w:trHeight w:val="1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8" w:rsidRDefault="00E36968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8" w:rsidRDefault="00E36968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«Кроссворд»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8" w:rsidRPr="009A3AAE" w:rsidRDefault="00E36968" w:rsidP="00D91A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E">
              <w:rPr>
                <w:rFonts w:ascii="Times New Roman" w:hAnsi="Times New Roman" w:cs="Times New Roman"/>
              </w:rPr>
              <w:t>При щелчке по цифре появляется загадка, при повто</w:t>
            </w:r>
            <w:r w:rsidR="009A3AAE" w:rsidRPr="009A3AAE">
              <w:rPr>
                <w:rFonts w:ascii="Times New Roman" w:hAnsi="Times New Roman" w:cs="Times New Roman"/>
              </w:rPr>
              <w:t xml:space="preserve">рном </w:t>
            </w:r>
            <w:r w:rsidR="00D91A9C">
              <w:rPr>
                <w:rFonts w:ascii="Times New Roman" w:hAnsi="Times New Roman" w:cs="Times New Roman"/>
              </w:rPr>
              <w:t xml:space="preserve">щелчке </w:t>
            </w:r>
            <w:r w:rsidR="009A3AAE" w:rsidRPr="009A3AAE">
              <w:rPr>
                <w:rFonts w:ascii="Times New Roman" w:hAnsi="Times New Roman" w:cs="Times New Roman"/>
              </w:rPr>
              <w:t xml:space="preserve">загадка растворяется. При </w:t>
            </w:r>
            <w:r w:rsidR="00D91A9C">
              <w:rPr>
                <w:rFonts w:ascii="Times New Roman" w:hAnsi="Times New Roman" w:cs="Times New Roman"/>
              </w:rPr>
              <w:t>щелчках по клеткам кроссворда</w:t>
            </w:r>
            <w:r w:rsidR="009A3AAE" w:rsidRPr="009A3AAE">
              <w:rPr>
                <w:rFonts w:ascii="Times New Roman" w:hAnsi="Times New Roman" w:cs="Times New Roman"/>
              </w:rPr>
              <w:t xml:space="preserve"> </w:t>
            </w:r>
            <w:r w:rsidR="009A3AAE">
              <w:rPr>
                <w:rFonts w:ascii="Times New Roman" w:hAnsi="Times New Roman" w:cs="Times New Roman"/>
              </w:rPr>
              <w:t>п</w:t>
            </w:r>
            <w:r w:rsidR="009A3AAE" w:rsidRPr="009A3AAE">
              <w:rPr>
                <w:rFonts w:ascii="Times New Roman" w:hAnsi="Times New Roman" w:cs="Times New Roman"/>
              </w:rPr>
              <w:t>оявляются буквы слова. Ребенок подготовительной группы читает слово сам</w:t>
            </w:r>
            <w:r w:rsidR="009A3AAE">
              <w:rPr>
                <w:rFonts w:ascii="Times New Roman" w:hAnsi="Times New Roman" w:cs="Times New Roman"/>
              </w:rPr>
              <w:t>. Когда буквы слова появятся все, появляется цветок</w:t>
            </w:r>
            <w:r w:rsidR="00D91A9C">
              <w:rPr>
                <w:rFonts w:ascii="Times New Roman" w:hAnsi="Times New Roman" w:cs="Times New Roman"/>
              </w:rPr>
              <w:t>-</w:t>
            </w:r>
            <w:r w:rsidR="009A3AAE">
              <w:rPr>
                <w:rFonts w:ascii="Times New Roman" w:hAnsi="Times New Roman" w:cs="Times New Roman"/>
              </w:rPr>
              <w:t>отгадка.</w:t>
            </w:r>
          </w:p>
        </w:tc>
      </w:tr>
      <w:tr w:rsidR="009A3AAE" w:rsidRPr="004E7207" w:rsidTr="00D555BC">
        <w:trPr>
          <w:cantSplit/>
          <w:trHeight w:val="1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E" w:rsidRDefault="009A3AAE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слайд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E" w:rsidRDefault="009A3AAE" w:rsidP="00E36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новых встреч!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E" w:rsidRPr="009A3AAE" w:rsidRDefault="009A3AAE" w:rsidP="009A3A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2214E4" w:rsidRDefault="002214E4">
      <w:bookmarkStart w:id="0" w:name="_GoBack"/>
      <w:bookmarkEnd w:id="0"/>
    </w:p>
    <w:sectPr w:rsidR="002214E4" w:rsidSect="0055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7DBC"/>
    <w:multiLevelType w:val="hybridMultilevel"/>
    <w:tmpl w:val="6FA2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11A1"/>
    <w:multiLevelType w:val="hybridMultilevel"/>
    <w:tmpl w:val="B6A427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C23D9"/>
    <w:multiLevelType w:val="hybridMultilevel"/>
    <w:tmpl w:val="B01C90F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EE"/>
    <w:rsid w:val="000F2CB7"/>
    <w:rsid w:val="00131027"/>
    <w:rsid w:val="001F726A"/>
    <w:rsid w:val="002214E4"/>
    <w:rsid w:val="00433CFB"/>
    <w:rsid w:val="0043687F"/>
    <w:rsid w:val="004B7278"/>
    <w:rsid w:val="004E5303"/>
    <w:rsid w:val="006C4028"/>
    <w:rsid w:val="0089167A"/>
    <w:rsid w:val="009A3AAE"/>
    <w:rsid w:val="00A644F1"/>
    <w:rsid w:val="00BE213C"/>
    <w:rsid w:val="00CA1F78"/>
    <w:rsid w:val="00CE547F"/>
    <w:rsid w:val="00D555BC"/>
    <w:rsid w:val="00D91A9C"/>
    <w:rsid w:val="00E060B8"/>
    <w:rsid w:val="00E22490"/>
    <w:rsid w:val="00E36968"/>
    <w:rsid w:val="00F41BF7"/>
    <w:rsid w:val="00F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FFC7"/>
  <w15:chartTrackingRefBased/>
  <w15:docId w15:val="{CFE5E46F-498C-4BDF-A474-CD08F323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0F2CB7"/>
    <w:pPr>
      <w:spacing w:after="0" w:line="240" w:lineRule="auto"/>
    </w:pPr>
    <w:tblPr/>
  </w:style>
  <w:style w:type="paragraph" w:styleId="a3">
    <w:name w:val="List Paragraph"/>
    <w:basedOn w:val="a"/>
    <w:uiPriority w:val="34"/>
    <w:qFormat/>
    <w:rsid w:val="00F51DEE"/>
    <w:pPr>
      <w:ind w:left="720"/>
      <w:contextualSpacing/>
    </w:pPr>
  </w:style>
  <w:style w:type="character" w:customStyle="1" w:styleId="apple-converted-space">
    <w:name w:val="apple-converted-space"/>
    <w:basedOn w:val="a0"/>
    <w:rsid w:val="00F5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ЦПК</cp:lastModifiedBy>
  <cp:revision>10</cp:revision>
  <dcterms:created xsi:type="dcterms:W3CDTF">2017-05-14T14:44:00Z</dcterms:created>
  <dcterms:modified xsi:type="dcterms:W3CDTF">2020-02-09T16:44:00Z</dcterms:modified>
</cp:coreProperties>
</file>