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A5" w:rsidRDefault="00BD1713" w:rsidP="00080AA5">
      <w:pPr>
        <w:jc w:val="center"/>
        <w:rPr>
          <w:rFonts w:ascii="Times New Roman" w:hAnsi="Times New Roman"/>
          <w:b/>
          <w:sz w:val="24"/>
          <w:szCs w:val="24"/>
        </w:rPr>
      </w:pPr>
      <w:r w:rsidRPr="0052759E">
        <w:rPr>
          <w:rFonts w:ascii="Times New Roman" w:hAnsi="Times New Roman"/>
          <w:b/>
          <w:sz w:val="24"/>
          <w:szCs w:val="24"/>
        </w:rPr>
        <w:t>МЕТОДИЧЕСКИЕ РЕКОМЕНДАЦИИ ПО РАБОТЕ С ПРОЕКТОМ</w:t>
      </w:r>
    </w:p>
    <w:p w:rsidR="00BD1713" w:rsidRPr="0052759E" w:rsidRDefault="00BD1713" w:rsidP="00080A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80AA5">
        <w:rPr>
          <w:rFonts w:ascii="Times New Roman" w:hAnsi="Times New Roman"/>
          <w:b/>
          <w:sz w:val="24"/>
          <w:szCs w:val="24"/>
        </w:rPr>
        <w:t>В гости к Мухе-Цокотухе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80AA5" w:rsidRPr="00080AA5" w:rsidRDefault="00BD1713" w:rsidP="006D6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D56">
        <w:rPr>
          <w:rFonts w:ascii="Times New Roman" w:hAnsi="Times New Roman"/>
          <w:sz w:val="24"/>
          <w:szCs w:val="24"/>
        </w:rPr>
        <w:t xml:space="preserve">Автор проекта: </w:t>
      </w:r>
      <w:r w:rsidR="00080AA5">
        <w:rPr>
          <w:rFonts w:ascii="Times New Roman" w:hAnsi="Times New Roman"/>
          <w:sz w:val="24"/>
          <w:szCs w:val="24"/>
        </w:rPr>
        <w:t>Иванова Ольга Николаевна</w:t>
      </w:r>
      <w:r w:rsidR="00080AA5" w:rsidRPr="00080AA5">
        <w:rPr>
          <w:rFonts w:ascii="Times New Roman" w:hAnsi="Times New Roman"/>
          <w:sz w:val="24"/>
          <w:szCs w:val="24"/>
        </w:rPr>
        <w:t xml:space="preserve">, </w:t>
      </w:r>
      <w:r w:rsidR="006515F8">
        <w:rPr>
          <w:rFonts w:ascii="Times New Roman" w:hAnsi="Times New Roman"/>
          <w:sz w:val="24"/>
          <w:szCs w:val="24"/>
        </w:rPr>
        <w:t>воспитатель ГБДОУ д</w:t>
      </w:r>
      <w:r w:rsidR="00080AA5">
        <w:rPr>
          <w:rFonts w:ascii="Times New Roman" w:hAnsi="Times New Roman"/>
          <w:sz w:val="24"/>
          <w:szCs w:val="24"/>
        </w:rPr>
        <w:t>етский сад</w:t>
      </w:r>
      <w:r w:rsidR="006515F8">
        <w:rPr>
          <w:rFonts w:ascii="Times New Roman" w:hAnsi="Times New Roman"/>
          <w:sz w:val="24"/>
          <w:szCs w:val="24"/>
        </w:rPr>
        <w:t xml:space="preserve"> </w:t>
      </w:r>
      <w:r w:rsidR="00080AA5">
        <w:rPr>
          <w:rFonts w:ascii="Times New Roman" w:hAnsi="Times New Roman"/>
          <w:sz w:val="24"/>
          <w:szCs w:val="24"/>
        </w:rPr>
        <w:t xml:space="preserve">№116 комбинированного вида Невского района </w:t>
      </w:r>
      <w:r w:rsidR="006515F8">
        <w:rPr>
          <w:rFonts w:ascii="Times New Roman" w:hAnsi="Times New Roman"/>
          <w:sz w:val="24"/>
          <w:szCs w:val="24"/>
        </w:rPr>
        <w:t>С</w:t>
      </w:r>
      <w:r w:rsidR="00080AA5">
        <w:rPr>
          <w:rFonts w:ascii="Times New Roman" w:hAnsi="Times New Roman"/>
          <w:sz w:val="24"/>
          <w:szCs w:val="24"/>
        </w:rPr>
        <w:t>анкт-Петербург</w:t>
      </w:r>
      <w:r w:rsidR="006515F8">
        <w:rPr>
          <w:rFonts w:ascii="Times New Roman" w:hAnsi="Times New Roman"/>
          <w:sz w:val="24"/>
          <w:szCs w:val="24"/>
        </w:rPr>
        <w:t>а</w:t>
      </w:r>
      <w:r w:rsidR="00080AA5" w:rsidRPr="00080AA5">
        <w:rPr>
          <w:rFonts w:ascii="Times New Roman" w:hAnsi="Times New Roman"/>
          <w:sz w:val="24"/>
          <w:szCs w:val="24"/>
        </w:rPr>
        <w:t>.</w:t>
      </w:r>
    </w:p>
    <w:p w:rsidR="00BD1713" w:rsidRPr="006A3D56" w:rsidRDefault="00BD1713" w:rsidP="00527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D56">
        <w:rPr>
          <w:rFonts w:ascii="Times New Roman" w:hAnsi="Times New Roman"/>
          <w:sz w:val="24"/>
          <w:szCs w:val="24"/>
        </w:rPr>
        <w:t xml:space="preserve">Возраст: </w:t>
      </w:r>
      <w:r w:rsidR="00080AA5">
        <w:rPr>
          <w:rFonts w:ascii="Times New Roman" w:hAnsi="Times New Roman"/>
          <w:sz w:val="24"/>
          <w:szCs w:val="24"/>
        </w:rPr>
        <w:t>старший дошкольный возраст (5-6 лет)</w:t>
      </w:r>
    </w:p>
    <w:p w:rsidR="006515F8" w:rsidRPr="00080AA5" w:rsidRDefault="006515F8" w:rsidP="0065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проекта: </w:t>
      </w:r>
      <w:r w:rsidR="006A3AE9" w:rsidRPr="006A3AE9">
        <w:rPr>
          <w:rFonts w:ascii="Times New Roman" w:hAnsi="Times New Roman"/>
          <w:sz w:val="24"/>
          <w:szCs w:val="24"/>
        </w:rPr>
        <w:t>Обобщить знания детей о прочитанной сказке</w:t>
      </w:r>
      <w:r w:rsidRPr="00080AA5">
        <w:rPr>
          <w:rFonts w:ascii="Times New Roman" w:hAnsi="Times New Roman"/>
          <w:sz w:val="24"/>
          <w:szCs w:val="24"/>
        </w:rPr>
        <w:t>.</w:t>
      </w:r>
    </w:p>
    <w:p w:rsidR="006515F8" w:rsidRPr="00080AA5" w:rsidRDefault="006515F8" w:rsidP="0065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404">
        <w:rPr>
          <w:rFonts w:ascii="Times New Roman" w:hAnsi="Times New Roman"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15F8" w:rsidRDefault="006515F8" w:rsidP="0065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Обучающие:</w:t>
      </w:r>
    </w:p>
    <w:p w:rsidR="006515F8" w:rsidRPr="00091861" w:rsidRDefault="006515F8" w:rsidP="000918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 xml:space="preserve">Закрепить знания детей о сказке. </w:t>
      </w:r>
    </w:p>
    <w:p w:rsidR="006515F8" w:rsidRPr="00091861" w:rsidRDefault="006515F8" w:rsidP="000918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>Совершенствовать умение контролировать свою деятельность.</w:t>
      </w:r>
    </w:p>
    <w:p w:rsidR="006515F8" w:rsidRPr="00091861" w:rsidRDefault="006515F8" w:rsidP="000918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>Формировать умение отбирать предметы по обобщающим понятиям.</w:t>
      </w:r>
    </w:p>
    <w:p w:rsidR="006515F8" w:rsidRPr="00091861" w:rsidRDefault="006515F8" w:rsidP="000918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>Продолжать формировать математические способности детей.</w:t>
      </w:r>
    </w:p>
    <w:p w:rsidR="006515F8" w:rsidRDefault="006515F8" w:rsidP="0065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Развивающие: </w:t>
      </w:r>
    </w:p>
    <w:p w:rsidR="006515F8" w:rsidRPr="00091861" w:rsidRDefault="006515F8" w:rsidP="000918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>Развивать связную речь.</w:t>
      </w:r>
    </w:p>
    <w:p w:rsidR="006515F8" w:rsidRPr="00091861" w:rsidRDefault="006515F8" w:rsidP="000918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>Развивать пространственную ориентацию, зрительную память и логическое мышление.</w:t>
      </w:r>
    </w:p>
    <w:p w:rsidR="006515F8" w:rsidRPr="00091861" w:rsidRDefault="006515F8" w:rsidP="000918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>Развивать коммуникативные качества детей.</w:t>
      </w:r>
    </w:p>
    <w:p w:rsidR="006515F8" w:rsidRDefault="006515F8" w:rsidP="0065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Воспитательные: </w:t>
      </w:r>
    </w:p>
    <w:p w:rsidR="006515F8" w:rsidRPr="00091861" w:rsidRDefault="006515F8" w:rsidP="000918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>Воспитывать любовь к художественной литературе.</w:t>
      </w:r>
    </w:p>
    <w:p w:rsidR="006515F8" w:rsidRPr="00091861" w:rsidRDefault="006515F8" w:rsidP="000918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>Воспитывать умение выполнять инструкцию педагога.</w:t>
      </w:r>
    </w:p>
    <w:p w:rsidR="006515F8" w:rsidRPr="00091861" w:rsidRDefault="006515F8" w:rsidP="000918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861">
        <w:rPr>
          <w:rFonts w:ascii="Times New Roman" w:hAnsi="Times New Roman"/>
          <w:sz w:val="24"/>
          <w:szCs w:val="24"/>
        </w:rPr>
        <w:t>Вырабатывать усидчивость.</w:t>
      </w:r>
    </w:p>
    <w:p w:rsidR="00091861" w:rsidRPr="00080AA5" w:rsidRDefault="00091861" w:rsidP="0065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5F8" w:rsidRPr="00080AA5" w:rsidRDefault="006515F8" w:rsidP="0065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404">
        <w:rPr>
          <w:rFonts w:ascii="Times New Roman" w:hAnsi="Times New Roman"/>
          <w:sz w:val="24"/>
          <w:szCs w:val="24"/>
        </w:rPr>
        <w:t>Реализуемые образовательные области:</w:t>
      </w:r>
      <w:r w:rsidRPr="00080AA5">
        <w:rPr>
          <w:rFonts w:ascii="Times New Roman" w:hAnsi="Times New Roman"/>
          <w:sz w:val="24"/>
          <w:szCs w:val="24"/>
        </w:rPr>
        <w:t xml:space="preserve"> </w:t>
      </w:r>
      <w:r w:rsidR="00091861">
        <w:rPr>
          <w:rFonts w:ascii="Times New Roman" w:hAnsi="Times New Roman"/>
          <w:sz w:val="24"/>
          <w:szCs w:val="24"/>
        </w:rPr>
        <w:t>Социально-</w:t>
      </w:r>
      <w:r>
        <w:rPr>
          <w:rFonts w:ascii="Times New Roman" w:hAnsi="Times New Roman"/>
          <w:sz w:val="24"/>
          <w:szCs w:val="24"/>
        </w:rPr>
        <w:t>коммуникативная</w:t>
      </w:r>
      <w:r w:rsidRPr="00080A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познавательная</w:t>
      </w:r>
      <w:r w:rsidRPr="00080A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речевая</w:t>
      </w:r>
      <w:r w:rsidRPr="00080A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художественно-эстетическая</w:t>
      </w:r>
      <w:r w:rsidRPr="00080AA5">
        <w:rPr>
          <w:rFonts w:ascii="Times New Roman" w:hAnsi="Times New Roman"/>
          <w:sz w:val="24"/>
          <w:szCs w:val="24"/>
        </w:rPr>
        <w:t>.</w:t>
      </w:r>
    </w:p>
    <w:p w:rsidR="00BD1713" w:rsidRDefault="00BD1713" w:rsidP="00527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13" w:rsidRPr="006D6404" w:rsidRDefault="00BD1713" w:rsidP="006D6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D56">
        <w:rPr>
          <w:rFonts w:ascii="Times New Roman" w:hAnsi="Times New Roman"/>
          <w:sz w:val="24"/>
          <w:szCs w:val="24"/>
        </w:rPr>
        <w:t>Проект носит</w:t>
      </w:r>
      <w:r>
        <w:rPr>
          <w:rFonts w:ascii="Times New Roman" w:hAnsi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/>
          <w:sz w:val="24"/>
          <w:szCs w:val="24"/>
        </w:rPr>
        <w:t xml:space="preserve">считан на работу с детьми </w:t>
      </w:r>
      <w:r w:rsidR="00080AA5">
        <w:rPr>
          <w:rFonts w:ascii="Times New Roman" w:hAnsi="Times New Roman"/>
          <w:sz w:val="24"/>
          <w:szCs w:val="24"/>
        </w:rPr>
        <w:t>старшего дошкольного возраста (5-6</w:t>
      </w:r>
      <w:r w:rsidRPr="006A3D56">
        <w:rPr>
          <w:rFonts w:ascii="Times New Roman" w:hAnsi="Times New Roman"/>
          <w:sz w:val="24"/>
          <w:szCs w:val="24"/>
        </w:rPr>
        <w:t xml:space="preserve"> лет).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="00080AA5">
        <w:rPr>
          <w:rFonts w:ascii="Times New Roman" w:hAnsi="Times New Roman"/>
          <w:sz w:val="24"/>
          <w:szCs w:val="24"/>
        </w:rPr>
        <w:t xml:space="preserve"> состоит из 15 слайдов, 12</w:t>
      </w:r>
      <w:r w:rsidRPr="006D6404">
        <w:rPr>
          <w:rFonts w:ascii="Times New Roman" w:hAnsi="Times New Roman"/>
          <w:sz w:val="24"/>
          <w:szCs w:val="24"/>
        </w:rPr>
        <w:t xml:space="preserve"> из которых являются непосредственно развивающими играми. Первый слайд – титульный лист, второй содержание. </w:t>
      </w:r>
    </w:p>
    <w:p w:rsidR="00BD1713" w:rsidRDefault="00BD1713" w:rsidP="006D6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404">
        <w:rPr>
          <w:rFonts w:ascii="Times New Roman" w:hAnsi="Times New Roman"/>
          <w:sz w:val="24"/>
          <w:szCs w:val="24"/>
        </w:rP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>
        <w:rPr>
          <w:rFonts w:ascii="Times New Roman" w:hAnsi="Times New Roman"/>
          <w:sz w:val="24"/>
          <w:szCs w:val="24"/>
        </w:rPr>
        <w:t>. П</w:t>
      </w:r>
      <w:r w:rsidRPr="006D6404">
        <w:rPr>
          <w:rFonts w:ascii="Times New Roman" w:hAnsi="Times New Roman"/>
          <w:sz w:val="24"/>
          <w:szCs w:val="24"/>
        </w:rPr>
        <w:t>ри запуске первого слайда</w:t>
      </w:r>
      <w:r>
        <w:rPr>
          <w:rFonts w:ascii="Times New Roman" w:hAnsi="Times New Roman"/>
          <w:sz w:val="24"/>
          <w:szCs w:val="24"/>
        </w:rPr>
        <w:t xml:space="preserve"> в окне-преду</w:t>
      </w:r>
      <w:r w:rsidR="00080AA5">
        <w:rPr>
          <w:rFonts w:ascii="Times New Roman" w:hAnsi="Times New Roman"/>
          <w:sz w:val="24"/>
          <w:szCs w:val="24"/>
        </w:rPr>
        <w:t>преждении следует выбрать пункт</w:t>
      </w:r>
      <w:r w:rsidR="00080AA5" w:rsidRPr="00080A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Включить это содержимое</w:t>
      </w:r>
      <w:r w:rsidRPr="006D6404">
        <w:rPr>
          <w:rFonts w:ascii="Times New Roman" w:hAnsi="Times New Roman"/>
          <w:sz w:val="24"/>
          <w:szCs w:val="24"/>
        </w:rPr>
        <w:t xml:space="preserve">. </w:t>
      </w:r>
    </w:p>
    <w:p w:rsidR="00BD1713" w:rsidRPr="006D6404" w:rsidRDefault="00080AA5" w:rsidP="006D6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Гиперссылки – стрелки</w:t>
      </w:r>
      <w:r w:rsidR="00BD1713">
        <w:rPr>
          <w:rFonts w:ascii="Times New Roman" w:hAnsi="Times New Roman"/>
          <w:sz w:val="24"/>
          <w:szCs w:val="24"/>
        </w:rPr>
        <w:t>,</w:t>
      </w:r>
      <w:r w:rsidR="00BD1713" w:rsidRPr="006D6404">
        <w:rPr>
          <w:rFonts w:ascii="Times New Roman" w:hAnsi="Times New Roman"/>
          <w:sz w:val="24"/>
          <w:szCs w:val="24"/>
        </w:rPr>
        <w:t xml:space="preserve"> расположенные на слайдах в левом и правом нижнем углу, ведут к следующему или предыдущему слайду, гиперссылка с изображением </w:t>
      </w:r>
      <w:r>
        <w:rPr>
          <w:rFonts w:ascii="Times New Roman" w:hAnsi="Times New Roman"/>
          <w:sz w:val="24"/>
          <w:szCs w:val="24"/>
        </w:rPr>
        <w:t>«кубика»</w:t>
      </w:r>
      <w:r w:rsidR="00BD1713">
        <w:rPr>
          <w:rFonts w:ascii="Times New Roman" w:hAnsi="Times New Roman"/>
          <w:sz w:val="24"/>
          <w:szCs w:val="24"/>
        </w:rPr>
        <w:t xml:space="preserve"> ведет к слайду 2 - Содержание</w:t>
      </w:r>
      <w:r w:rsidR="00BD1713" w:rsidRPr="006D6404">
        <w:rPr>
          <w:rFonts w:ascii="Times New Roman" w:hAnsi="Times New Roman"/>
          <w:sz w:val="24"/>
          <w:szCs w:val="24"/>
        </w:rPr>
        <w:t>.</w:t>
      </w:r>
      <w:r w:rsidR="00BD1713">
        <w:rPr>
          <w:rFonts w:ascii="Times New Roman" w:hAnsi="Times New Roman"/>
          <w:sz w:val="24"/>
          <w:szCs w:val="24"/>
        </w:rPr>
        <w:t xml:space="preserve"> </w:t>
      </w:r>
      <w:r w:rsidR="00BD1713" w:rsidRPr="009E4DD3">
        <w:rPr>
          <w:rFonts w:ascii="Times New Roman" w:hAnsi="Times New Roman"/>
          <w:sz w:val="24"/>
          <w:szCs w:val="24"/>
        </w:rPr>
        <w:t xml:space="preserve">На каждом слайде при </w:t>
      </w:r>
      <w:r w:rsidR="006515F8">
        <w:rPr>
          <w:rFonts w:ascii="Times New Roman" w:hAnsi="Times New Roman"/>
          <w:sz w:val="24"/>
          <w:szCs w:val="24"/>
        </w:rPr>
        <w:t>щелчке по «Мухе-Цокотухе</w:t>
      </w:r>
      <w:r>
        <w:rPr>
          <w:rFonts w:ascii="Times New Roman" w:hAnsi="Times New Roman"/>
          <w:sz w:val="24"/>
          <w:szCs w:val="24"/>
        </w:rPr>
        <w:t>» появляется изогнутая лента</w:t>
      </w:r>
      <w:r w:rsidR="00BD1713" w:rsidRPr="009E4DD3">
        <w:rPr>
          <w:rFonts w:ascii="Times New Roman" w:hAnsi="Times New Roman"/>
          <w:sz w:val="24"/>
          <w:szCs w:val="24"/>
        </w:rPr>
        <w:t xml:space="preserve"> с заданием.</w:t>
      </w:r>
    </w:p>
    <w:p w:rsidR="00BD1713" w:rsidRDefault="00BD1713" w:rsidP="00527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13" w:rsidRDefault="00BD1713" w:rsidP="00527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8"/>
        <w:gridCol w:w="1778"/>
        <w:gridCol w:w="2850"/>
        <w:gridCol w:w="5292"/>
      </w:tblGrid>
      <w:tr w:rsidR="00080AA5" w:rsidRPr="00DE110F" w:rsidTr="00080AA5">
        <w:trPr>
          <w:trHeight w:val="208"/>
        </w:trPr>
        <w:tc>
          <w:tcPr>
            <w:tcW w:w="463" w:type="dxa"/>
            <w:vAlign w:val="center"/>
          </w:tcPr>
          <w:p w:rsidR="00BD1713" w:rsidRPr="00DE110F" w:rsidRDefault="00BD1713" w:rsidP="0008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  <w:gridSpan w:val="2"/>
            <w:vAlign w:val="center"/>
          </w:tcPr>
          <w:p w:rsidR="00BD1713" w:rsidRPr="00DE110F" w:rsidRDefault="00BD1713" w:rsidP="0008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0F">
              <w:rPr>
                <w:rFonts w:ascii="Times New Roman" w:hAnsi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851" w:type="dxa"/>
            <w:vAlign w:val="center"/>
          </w:tcPr>
          <w:p w:rsidR="00BD1713" w:rsidRPr="00DE110F" w:rsidRDefault="00BD1713" w:rsidP="0008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0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80AA5">
              <w:rPr>
                <w:rFonts w:ascii="Times New Roman" w:hAnsi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5291" w:type="dxa"/>
            <w:vAlign w:val="center"/>
          </w:tcPr>
          <w:p w:rsidR="00BD1713" w:rsidRPr="00DE110F" w:rsidRDefault="00BD1713" w:rsidP="0008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0F">
              <w:rPr>
                <w:rFonts w:ascii="Times New Roman" w:hAnsi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080AA5" w:rsidRPr="00DE110F" w:rsidTr="00080AA5">
        <w:trPr>
          <w:trHeight w:val="406"/>
        </w:trPr>
        <w:tc>
          <w:tcPr>
            <w:tcW w:w="463" w:type="dxa"/>
          </w:tcPr>
          <w:p w:rsidR="00BD1713" w:rsidRPr="00DE110F" w:rsidRDefault="00BD1713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  <w:gridSpan w:val="2"/>
          </w:tcPr>
          <w:p w:rsidR="00BD1713" w:rsidRPr="00DE110F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 слово по первым буквам </w:t>
            </w:r>
          </w:p>
        </w:tc>
        <w:tc>
          <w:tcPr>
            <w:tcW w:w="2851" w:type="dxa"/>
          </w:tcPr>
          <w:p w:rsidR="00BD1713" w:rsidRPr="00080AA5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 состав слова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навыки чтения</w:t>
            </w:r>
          </w:p>
        </w:tc>
        <w:tc>
          <w:tcPr>
            <w:tcW w:w="5291" w:type="dxa"/>
          </w:tcPr>
          <w:p w:rsidR="00BD1713" w:rsidRP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щелчке </w:t>
            </w:r>
            <w:r w:rsidR="00686690">
              <w:rPr>
                <w:rFonts w:ascii="Times New Roman" w:hAnsi="Times New Roman"/>
                <w:sz w:val="24"/>
                <w:szCs w:val="24"/>
              </w:rPr>
              <w:t>по картинке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изображением предметов она растворяется и появляется слово</w:t>
            </w:r>
            <w:r w:rsidR="00686690">
              <w:rPr>
                <w:rFonts w:ascii="Times New Roman" w:hAnsi="Times New Roman"/>
                <w:sz w:val="24"/>
                <w:szCs w:val="24"/>
              </w:rPr>
              <w:t xml:space="preserve"> Муха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A5" w:rsidRPr="00DE110F" w:rsidTr="00080AA5">
        <w:trPr>
          <w:trHeight w:val="605"/>
        </w:trPr>
        <w:tc>
          <w:tcPr>
            <w:tcW w:w="463" w:type="dxa"/>
          </w:tcPr>
          <w:p w:rsidR="00BD1713" w:rsidRPr="00DE110F" w:rsidRDefault="00BD1713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  <w:gridSpan w:val="2"/>
          </w:tcPr>
          <w:p w:rsidR="00BD1713" w:rsidRPr="00DE110F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 пример </w:t>
            </w:r>
          </w:p>
        </w:tc>
        <w:tc>
          <w:tcPr>
            <w:tcW w:w="2851" w:type="dxa"/>
          </w:tcPr>
          <w:p w:rsidR="00BD1713" w:rsidRPr="00080AA5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читать математическую запись и решать пример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1" w:type="dxa"/>
          </w:tcPr>
          <w:p w:rsidR="00BD1713" w:rsidRPr="00080AA5" w:rsidRDefault="00686690" w:rsidP="00686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щелчке </w:t>
            </w:r>
            <w:r w:rsidR="00080AA5">
              <w:rPr>
                <w:rFonts w:ascii="Times New Roman" w:hAnsi="Times New Roman"/>
                <w:sz w:val="24"/>
                <w:szCs w:val="24"/>
              </w:rPr>
              <w:t xml:space="preserve">ЛКМ </w:t>
            </w:r>
            <w:r>
              <w:rPr>
                <w:rFonts w:ascii="Times New Roman" w:hAnsi="Times New Roman"/>
                <w:sz w:val="24"/>
                <w:szCs w:val="24"/>
              </w:rPr>
              <w:t>по кошельку</w:t>
            </w:r>
            <w:r w:rsidR="00080AA5" w:rsidRPr="0008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AA5">
              <w:rPr>
                <w:rFonts w:ascii="Times New Roman" w:hAnsi="Times New Roman"/>
                <w:sz w:val="24"/>
                <w:szCs w:val="24"/>
              </w:rPr>
              <w:t>он растворяется</w:t>
            </w:r>
            <w:r w:rsidR="00080AA5" w:rsidRPr="00080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0AA5">
              <w:rPr>
                <w:rFonts w:ascii="Times New Roman" w:hAnsi="Times New Roman"/>
                <w:sz w:val="24"/>
                <w:szCs w:val="24"/>
              </w:rPr>
              <w:t>Появляется монетка</w:t>
            </w:r>
            <w:r w:rsidR="00080AA5" w:rsidRPr="00080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0AA5">
              <w:rPr>
                <w:rFonts w:ascii="Times New Roman" w:hAnsi="Times New Roman"/>
                <w:sz w:val="24"/>
                <w:szCs w:val="24"/>
              </w:rPr>
              <w:t>При щелчке по монетке она начинает качаться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AA5">
              <w:rPr>
                <w:rFonts w:ascii="Times New Roman" w:hAnsi="Times New Roman"/>
                <w:sz w:val="24"/>
                <w:szCs w:val="24"/>
              </w:rPr>
              <w:t>слышится звук</w:t>
            </w:r>
            <w:r w:rsidR="00080AA5" w:rsidRPr="00080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A5" w:rsidRPr="00DE110F" w:rsidTr="00080AA5">
        <w:trPr>
          <w:trHeight w:val="406"/>
        </w:trPr>
        <w:tc>
          <w:tcPr>
            <w:tcW w:w="463" w:type="dxa"/>
          </w:tcPr>
          <w:p w:rsidR="00BD1713" w:rsidRPr="00DE110F" w:rsidRDefault="00BD1713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6" w:type="dxa"/>
            <w:gridSpan w:val="2"/>
          </w:tcPr>
          <w:p w:rsidR="00BD1713" w:rsidRPr="00DE110F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купила Муха-Цокотуха на базаре?</w:t>
            </w:r>
          </w:p>
        </w:tc>
        <w:tc>
          <w:tcPr>
            <w:tcW w:w="2851" w:type="dxa"/>
          </w:tcPr>
          <w:p w:rsidR="00BD1713" w:rsidRPr="00080AA5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связной речи </w:t>
            </w:r>
          </w:p>
        </w:tc>
        <w:tc>
          <w:tcPr>
            <w:tcW w:w="5291" w:type="dxa"/>
          </w:tcPr>
          <w:p w:rsidR="00BD1713" w:rsidRP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щелчке ЛКМ по самовару появляется звёздочка и звук правильного ответа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.</w:t>
            </w:r>
            <w:r w:rsidR="00686690">
              <w:rPr>
                <w:rFonts w:ascii="Times New Roman" w:hAnsi="Times New Roman"/>
                <w:sz w:val="24"/>
                <w:szCs w:val="24"/>
              </w:rPr>
              <w:t xml:space="preserve"> При щелчках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690">
              <w:rPr>
                <w:rFonts w:ascii="Times New Roman" w:hAnsi="Times New Roman"/>
                <w:sz w:val="24"/>
                <w:szCs w:val="24"/>
              </w:rPr>
              <w:t>по остальным предметам появляется знак не</w:t>
            </w:r>
            <w:r>
              <w:rPr>
                <w:rFonts w:ascii="Times New Roman" w:hAnsi="Times New Roman"/>
                <w:sz w:val="24"/>
                <w:szCs w:val="24"/>
              </w:rPr>
              <w:t>правильного ответа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A5" w:rsidRPr="00DE110F" w:rsidTr="00080AA5">
        <w:trPr>
          <w:trHeight w:val="605"/>
        </w:trPr>
        <w:tc>
          <w:tcPr>
            <w:tcW w:w="463" w:type="dxa"/>
          </w:tcPr>
          <w:p w:rsidR="00BD1713" w:rsidRPr="00DE110F" w:rsidRDefault="00BD1713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86" w:type="dxa"/>
            <w:gridSpan w:val="2"/>
          </w:tcPr>
          <w:p w:rsidR="00BD1713" w:rsidRPr="00DE110F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Накрой стол для чаепития</w:t>
            </w:r>
          </w:p>
        </w:tc>
        <w:tc>
          <w:tcPr>
            <w:tcW w:w="2851" w:type="dxa"/>
          </w:tcPr>
          <w:p w:rsidR="00BD1713" w:rsidRPr="00080AA5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классификации посуды и продуктов питания</w:t>
            </w:r>
          </w:p>
        </w:tc>
        <w:tc>
          <w:tcPr>
            <w:tcW w:w="5291" w:type="dxa"/>
          </w:tcPr>
          <w:p w:rsidR="00BD1713" w:rsidRPr="00080AA5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щелчке по правильному объекту он передв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игается на стол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 щелчке по объекту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,</w:t>
            </w:r>
            <w:r w:rsidR="00686690">
              <w:rPr>
                <w:rFonts w:ascii="Times New Roman" w:hAnsi="Times New Roman"/>
                <w:sz w:val="24"/>
                <w:szCs w:val="24"/>
              </w:rPr>
              <w:t xml:space="preserve"> который соответствует не</w:t>
            </w:r>
            <w:r>
              <w:rPr>
                <w:rFonts w:ascii="Times New Roman" w:hAnsi="Times New Roman"/>
                <w:sz w:val="24"/>
                <w:szCs w:val="24"/>
              </w:rPr>
              <w:t>правильному ответу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он растворяется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A5" w:rsidRPr="00DE110F" w:rsidTr="00080AA5">
        <w:trPr>
          <w:trHeight w:val="98"/>
        </w:trPr>
        <w:tc>
          <w:tcPr>
            <w:tcW w:w="463" w:type="dxa"/>
          </w:tcPr>
          <w:p w:rsidR="00BD1713" w:rsidRPr="00080AA5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6" w:type="dxa"/>
            <w:gridSpan w:val="2"/>
          </w:tcPr>
          <w:p w:rsidR="00BD1713" w:rsidRPr="00080AA5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где спрятался?</w:t>
            </w:r>
          </w:p>
        </w:tc>
        <w:tc>
          <w:tcPr>
            <w:tcW w:w="2851" w:type="dxa"/>
          </w:tcPr>
          <w:p w:rsidR="00BD1713" w:rsidRPr="00DE110F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связную речь и умение последовательно рассматривать пространство </w:t>
            </w:r>
          </w:p>
        </w:tc>
        <w:tc>
          <w:tcPr>
            <w:tcW w:w="5291" w:type="dxa"/>
          </w:tcPr>
          <w:p w:rsidR="00BD1713" w:rsidRP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щелчке по найденному насекомому он</w:t>
            </w:r>
            <w:r w:rsidR="0068669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690">
              <w:rPr>
                <w:rFonts w:ascii="Times New Roman" w:hAnsi="Times New Roman"/>
                <w:sz w:val="24"/>
                <w:szCs w:val="24"/>
              </w:rPr>
              <w:t>перемещает</w:t>
            </w:r>
            <w:r>
              <w:rPr>
                <w:rFonts w:ascii="Times New Roman" w:hAnsi="Times New Roman"/>
                <w:sz w:val="24"/>
                <w:szCs w:val="24"/>
              </w:rPr>
              <w:t>ся на передний план слайда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A5" w:rsidRPr="00DE110F" w:rsidTr="00080AA5">
        <w:trPr>
          <w:trHeight w:val="106"/>
        </w:trPr>
        <w:tc>
          <w:tcPr>
            <w:tcW w:w="463" w:type="dxa"/>
          </w:tcPr>
          <w:p w:rsidR="00BD1713" w:rsidRPr="00080AA5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  <w:gridSpan w:val="2"/>
          </w:tcPr>
          <w:p w:rsidR="00BD1713" w:rsidRPr="00DE110F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10F">
              <w:rPr>
                <w:rFonts w:ascii="Times New Roman" w:hAnsi="Times New Roman"/>
                <w:sz w:val="24"/>
                <w:szCs w:val="24"/>
              </w:rPr>
              <w:t>Судоку</w:t>
            </w:r>
            <w:proofErr w:type="spellEnd"/>
          </w:p>
        </w:tc>
        <w:tc>
          <w:tcPr>
            <w:tcW w:w="2851" w:type="dxa"/>
          </w:tcPr>
          <w:p w:rsidR="00BD1713" w:rsidRPr="00080AA5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внимание и логическое мышление </w:t>
            </w:r>
          </w:p>
        </w:tc>
        <w:tc>
          <w:tcPr>
            <w:tcW w:w="5291" w:type="dxa"/>
          </w:tcPr>
          <w:p w:rsidR="00BD1713" w:rsidRPr="00686690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F">
              <w:rPr>
                <w:rFonts w:ascii="Times New Roman" w:hAnsi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 w:rsidRPr="00DE110F">
              <w:rPr>
                <w:rFonts w:ascii="Times New Roman" w:hAnsi="Times New Roman"/>
                <w:sz w:val="24"/>
                <w:szCs w:val="24"/>
              </w:rPr>
              <w:t>MoveHim</w:t>
            </w:r>
            <w:proofErr w:type="spellEnd"/>
            <w:r w:rsidRPr="00DE1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10F">
              <w:rPr>
                <w:rFonts w:ascii="Times New Roman" w:hAnsi="Times New Roman"/>
                <w:sz w:val="24"/>
                <w:szCs w:val="24"/>
              </w:rPr>
              <w:t>MoveTo</w:t>
            </w:r>
            <w:proofErr w:type="spellEnd"/>
            <w:r w:rsidRPr="00DE110F">
              <w:rPr>
                <w:rFonts w:ascii="Times New Roman" w:hAnsi="Times New Roman"/>
                <w:sz w:val="24"/>
                <w:szCs w:val="24"/>
              </w:rPr>
              <w:t>. При включенных макросах необходимо выбрать объект, щелкнуть по нему ЛКМ один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10F">
              <w:rPr>
                <w:rFonts w:ascii="Times New Roman" w:hAnsi="Times New Roman"/>
                <w:sz w:val="24"/>
                <w:szCs w:val="24"/>
              </w:rPr>
              <w:t xml:space="preserve">раз. Далее надо щелкнуть ЛКМ по ячейке в таблице, </w:t>
            </w:r>
            <w:r w:rsidR="00686690">
              <w:rPr>
                <w:rFonts w:ascii="Times New Roman" w:hAnsi="Times New Roman"/>
                <w:sz w:val="24"/>
                <w:szCs w:val="24"/>
              </w:rPr>
              <w:t>в которую надо поставить</w:t>
            </w:r>
            <w:r w:rsidRPr="00DE110F">
              <w:rPr>
                <w:rFonts w:ascii="Times New Roman" w:hAnsi="Times New Roman"/>
                <w:sz w:val="24"/>
                <w:szCs w:val="24"/>
              </w:rPr>
              <w:t xml:space="preserve"> объект. Правильность ответов контролирует педагог.</w:t>
            </w:r>
          </w:p>
        </w:tc>
      </w:tr>
      <w:tr w:rsidR="00080AA5" w:rsidTr="00080AA5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71" w:type="dxa"/>
            <w:gridSpan w:val="2"/>
          </w:tcPr>
          <w:p w:rsidR="00080AA5" w:rsidRPr="00686690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10 отличий</w:t>
            </w:r>
          </w:p>
        </w:tc>
        <w:tc>
          <w:tcPr>
            <w:tcW w:w="2851" w:type="dxa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наблюдательность и внимание</w:t>
            </w:r>
          </w:p>
        </w:tc>
        <w:tc>
          <w:tcPr>
            <w:tcW w:w="5291" w:type="dxa"/>
          </w:tcPr>
          <w:p w:rsidR="00080AA5" w:rsidRPr="00080AA5" w:rsidRDefault="00686690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Следует щёлкать ЛКМ по найденным отличиям</w:t>
            </w:r>
            <w:r w:rsidR="00080AA5">
              <w:rPr>
                <w:rFonts w:ascii="Times New Roman" w:hAnsi="Times New Roman"/>
                <w:sz w:val="24"/>
                <w:szCs w:val="24"/>
              </w:rPr>
              <w:t xml:space="preserve"> на картинке</w:t>
            </w:r>
            <w:r w:rsidR="00080AA5" w:rsidRPr="00080AA5">
              <w:rPr>
                <w:rFonts w:ascii="Times New Roman" w:hAnsi="Times New Roman"/>
                <w:sz w:val="24"/>
                <w:szCs w:val="24"/>
              </w:rPr>
              <w:t>,</w:t>
            </w:r>
            <w:r w:rsidR="00080AA5">
              <w:rPr>
                <w:rFonts w:ascii="Times New Roman" w:hAnsi="Times New Roman"/>
                <w:sz w:val="24"/>
                <w:szCs w:val="24"/>
              </w:rPr>
              <w:t xml:space="preserve"> расположенной</w:t>
            </w:r>
            <w:r w:rsidR="00080AA5" w:rsidRPr="0008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справа</w:t>
            </w:r>
            <w:r w:rsidR="00080AA5" w:rsidRPr="00080AA5">
              <w:rPr>
                <w:rFonts w:ascii="Times New Roman" w:hAnsi="Times New Roman"/>
                <w:sz w:val="24"/>
                <w:szCs w:val="24"/>
              </w:rPr>
              <w:t>.</w:t>
            </w:r>
            <w:r w:rsidR="0008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0AA5" w:rsidTr="00080AA5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71" w:type="dxa"/>
            <w:gridSpan w:val="2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 по точкам</w:t>
            </w:r>
          </w:p>
        </w:tc>
        <w:tc>
          <w:tcPr>
            <w:tcW w:w="2851" w:type="dxa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навыки порядкового счёта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мелкую моторику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1" w:type="dxa"/>
          </w:tcPr>
          <w:p w:rsidR="00080AA5" w:rsidRPr="00DE110F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F">
              <w:rPr>
                <w:rFonts w:ascii="Times New Roman" w:hAnsi="Times New Roman"/>
                <w:sz w:val="24"/>
                <w:szCs w:val="24"/>
              </w:rPr>
              <w:t>Щелчком ЛКМ по прямоугольнику с цве</w:t>
            </w:r>
            <w:r>
              <w:rPr>
                <w:rFonts w:ascii="Times New Roman" w:hAnsi="Times New Roman"/>
                <w:sz w:val="24"/>
                <w:szCs w:val="24"/>
              </w:rPr>
              <w:t>том выбирают цвет маркера и соединяют между собой цифры по порядку</w:t>
            </w:r>
            <w:r w:rsidRPr="00DE11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F">
              <w:rPr>
                <w:rFonts w:ascii="Times New Roman" w:hAnsi="Times New Roman"/>
                <w:sz w:val="24"/>
                <w:szCs w:val="24"/>
              </w:rPr>
              <w:t>При необходимости нарисованные линии можно стереть, переключившись на ластик. Чтобы перейти в режим указателя мыши</w:t>
            </w:r>
            <w:r w:rsidR="00686690">
              <w:rPr>
                <w:rFonts w:ascii="Times New Roman" w:hAnsi="Times New Roman"/>
                <w:sz w:val="24"/>
                <w:szCs w:val="24"/>
              </w:rPr>
              <w:t>,</w:t>
            </w:r>
            <w:r w:rsidRPr="00DE110F">
              <w:rPr>
                <w:rFonts w:ascii="Times New Roman" w:hAnsi="Times New Roman"/>
                <w:sz w:val="24"/>
                <w:szCs w:val="24"/>
              </w:rPr>
              <w:t xml:space="preserve"> надо переключиться на стрелку.  </w:t>
            </w:r>
          </w:p>
        </w:tc>
      </w:tr>
      <w:tr w:rsidR="00080AA5" w:rsidTr="00080AA5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471" w:type="dxa"/>
            <w:gridSpan w:val="2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Пройди лабиринт</w:t>
            </w:r>
          </w:p>
        </w:tc>
        <w:tc>
          <w:tcPr>
            <w:tcW w:w="2851" w:type="dxa"/>
          </w:tcPr>
          <w:p w:rsidR="00080AA5" w:rsidRP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пространственное восприятие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5291" w:type="dxa"/>
          </w:tcPr>
          <w:p w:rsidR="00080AA5" w:rsidRPr="00DE110F" w:rsidRDefault="00080AA5" w:rsidP="00080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F">
              <w:rPr>
                <w:rFonts w:ascii="Times New Roman" w:hAnsi="Times New Roman"/>
                <w:sz w:val="24"/>
                <w:szCs w:val="24"/>
              </w:rPr>
              <w:t>Щелчком ЛКМ по прямоугольнику с цве</w:t>
            </w:r>
            <w:r>
              <w:rPr>
                <w:rFonts w:ascii="Times New Roman" w:hAnsi="Times New Roman"/>
                <w:sz w:val="24"/>
                <w:szCs w:val="24"/>
              </w:rPr>
              <w:t>том выбирают цвет маркера и рису</w:t>
            </w:r>
            <w:r w:rsidR="00686690"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линию внутри лабиринта</w:t>
            </w:r>
            <w:r w:rsidRPr="00DE11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F">
              <w:rPr>
                <w:rFonts w:ascii="Times New Roman" w:hAnsi="Times New Roman"/>
                <w:sz w:val="24"/>
                <w:szCs w:val="24"/>
              </w:rPr>
              <w:t>При необходимости нарисованные линии можно стереть, переключившись на ластик. Чтобы перейти в режим указателя мыши</w:t>
            </w:r>
            <w:r w:rsidR="00686690">
              <w:rPr>
                <w:rFonts w:ascii="Times New Roman" w:hAnsi="Times New Roman"/>
                <w:sz w:val="24"/>
                <w:szCs w:val="24"/>
              </w:rPr>
              <w:t>,</w:t>
            </w:r>
            <w:r w:rsidRPr="00DE110F">
              <w:rPr>
                <w:rFonts w:ascii="Times New Roman" w:hAnsi="Times New Roman"/>
                <w:sz w:val="24"/>
                <w:szCs w:val="24"/>
              </w:rPr>
              <w:t xml:space="preserve"> надо переключиться на стрелку.  </w:t>
            </w:r>
          </w:p>
        </w:tc>
      </w:tr>
      <w:tr w:rsidR="00080AA5" w:rsidTr="00080AA5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471" w:type="dxa"/>
            <w:gridSpan w:val="2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 картинку</w:t>
            </w:r>
          </w:p>
        </w:tc>
        <w:tc>
          <w:tcPr>
            <w:tcW w:w="2851" w:type="dxa"/>
          </w:tcPr>
          <w:p w:rsidR="00080AA5" w:rsidRP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собирать изображение из отдельных частей</w:t>
            </w:r>
          </w:p>
        </w:tc>
        <w:tc>
          <w:tcPr>
            <w:tcW w:w="5291" w:type="dxa"/>
          </w:tcPr>
          <w:p w:rsidR="00080AA5" w:rsidRDefault="00686690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щелкать ЛКМ по квадратам</w:t>
            </w:r>
            <w:r w:rsidR="00080AA5" w:rsidRPr="00DE1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AA5" w:rsidRPr="00DE110F">
              <w:rPr>
                <w:rFonts w:ascii="Times New Roman" w:hAnsi="Times New Roman"/>
                <w:sz w:val="24"/>
                <w:szCs w:val="24"/>
              </w:rPr>
              <w:t>пазла</w:t>
            </w:r>
            <w:proofErr w:type="spellEnd"/>
            <w:r w:rsidR="00080AA5" w:rsidRPr="00DE11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следить за их поворотами, чтобы выставить каждый квадрат</w:t>
            </w:r>
            <w:r w:rsidR="00080AA5" w:rsidRPr="00DE110F">
              <w:rPr>
                <w:rFonts w:ascii="Times New Roman" w:hAnsi="Times New Roman"/>
                <w:sz w:val="24"/>
                <w:szCs w:val="24"/>
              </w:rPr>
              <w:t xml:space="preserve"> в нужное</w:t>
            </w:r>
            <w:r w:rsidR="00080AA5"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  <w:r w:rsidR="00080AA5" w:rsidRPr="00DE1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A5" w:rsidTr="00080AA5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471" w:type="dxa"/>
            <w:gridSpan w:val="2"/>
          </w:tcPr>
          <w:p w:rsidR="00080AA5" w:rsidRPr="00686690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Доскажи словечко</w:t>
            </w:r>
          </w:p>
        </w:tc>
        <w:tc>
          <w:tcPr>
            <w:tcW w:w="2851" w:type="dxa"/>
          </w:tcPr>
          <w:p w:rsidR="00080AA5" w:rsidRP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подбирать нужное слово по содержанию произведения </w:t>
            </w:r>
          </w:p>
        </w:tc>
        <w:tc>
          <w:tcPr>
            <w:tcW w:w="5291" w:type="dxa"/>
          </w:tcPr>
          <w:p w:rsidR="00080AA5" w:rsidRP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щелчке по тексту загадки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690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растворяется</w:t>
            </w:r>
            <w:r w:rsidR="00686690">
              <w:rPr>
                <w:rFonts w:ascii="Times New Roman" w:hAnsi="Times New Roman"/>
                <w:sz w:val="24"/>
                <w:szCs w:val="24"/>
              </w:rPr>
              <w:t>, и появляется картинка-</w:t>
            </w:r>
            <w:r>
              <w:rPr>
                <w:rFonts w:ascii="Times New Roman" w:hAnsi="Times New Roman"/>
                <w:sz w:val="24"/>
                <w:szCs w:val="24"/>
              </w:rPr>
              <w:t>отгадка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AA5" w:rsidTr="00080AA5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471" w:type="dxa"/>
            <w:gridSpan w:val="2"/>
          </w:tcPr>
          <w:p w:rsidR="00080AA5" w:rsidRPr="00686690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правильную тень</w:t>
            </w:r>
          </w:p>
        </w:tc>
        <w:tc>
          <w:tcPr>
            <w:tcW w:w="2847" w:type="dxa"/>
          </w:tcPr>
          <w:p w:rsid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зрительно анализировать силуэты </w:t>
            </w:r>
          </w:p>
        </w:tc>
        <w:tc>
          <w:tcPr>
            <w:tcW w:w="5295" w:type="dxa"/>
          </w:tcPr>
          <w:p w:rsidR="00080AA5" w:rsidRPr="00080AA5" w:rsidRDefault="00080AA5" w:rsidP="00686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из нескольких силуэтов выбрать правильный силуэт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щелчке по правильному силуэту он перемещается на изображение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щелчке по неправильному силуэту</w:t>
            </w:r>
            <w:r w:rsidRPr="0008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слышится звук неправильного ответа</w:t>
            </w:r>
            <w:r w:rsidRPr="006866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80AA5" w:rsidRPr="00080AA5" w:rsidRDefault="00080AA5" w:rsidP="00686690">
      <w:pPr>
        <w:rPr>
          <w:rFonts w:ascii="Times New Roman" w:hAnsi="Times New Roman"/>
          <w:sz w:val="24"/>
          <w:szCs w:val="24"/>
          <w:lang w:val="en-US"/>
        </w:rPr>
      </w:pPr>
    </w:p>
    <w:sectPr w:rsidR="00080AA5" w:rsidRPr="00080AA5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B05"/>
    <w:multiLevelType w:val="hybridMultilevel"/>
    <w:tmpl w:val="7F00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2580"/>
    <w:multiLevelType w:val="hybridMultilevel"/>
    <w:tmpl w:val="CF08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4AF4"/>
    <w:multiLevelType w:val="hybridMultilevel"/>
    <w:tmpl w:val="4F8E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0AA5"/>
    <w:rsid w:val="00081AAA"/>
    <w:rsid w:val="00085DCF"/>
    <w:rsid w:val="00086C24"/>
    <w:rsid w:val="00090A33"/>
    <w:rsid w:val="00090B4D"/>
    <w:rsid w:val="0009143D"/>
    <w:rsid w:val="00091861"/>
    <w:rsid w:val="000929C2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C574F"/>
    <w:rsid w:val="004C76A4"/>
    <w:rsid w:val="004E551E"/>
    <w:rsid w:val="004F5836"/>
    <w:rsid w:val="0050379F"/>
    <w:rsid w:val="00504482"/>
    <w:rsid w:val="005063F4"/>
    <w:rsid w:val="00513BCC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15F8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86690"/>
    <w:rsid w:val="00690A33"/>
    <w:rsid w:val="00692331"/>
    <w:rsid w:val="00692577"/>
    <w:rsid w:val="00696205"/>
    <w:rsid w:val="00697FAC"/>
    <w:rsid w:val="006A10BE"/>
    <w:rsid w:val="006A3AE9"/>
    <w:rsid w:val="006A3D56"/>
    <w:rsid w:val="006B18CB"/>
    <w:rsid w:val="006B3683"/>
    <w:rsid w:val="006B6AFE"/>
    <w:rsid w:val="006C34BC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7F7F0C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A03D52"/>
    <w:rsid w:val="00A04A6A"/>
    <w:rsid w:val="00A05017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5E42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1713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2408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D0501A"/>
    <w:rsid w:val="00D14C8B"/>
    <w:rsid w:val="00D21843"/>
    <w:rsid w:val="00D22297"/>
    <w:rsid w:val="00D23670"/>
    <w:rsid w:val="00D24A3B"/>
    <w:rsid w:val="00D27734"/>
    <w:rsid w:val="00D42D08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E017F"/>
    <w:rsid w:val="00DE110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A566-4414-4D16-9672-DACC4D59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5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585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2020-03-16T16:34:00Z</dcterms:created>
  <dcterms:modified xsi:type="dcterms:W3CDTF">2020-03-19T07:52:00Z</dcterms:modified>
</cp:coreProperties>
</file>